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6D" w:rsidRPr="002E5D8A" w:rsidRDefault="006B46D7" w:rsidP="002E5D8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E5D8A"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 w:rsidRPr="002E5D8A">
        <w:rPr>
          <w:rFonts w:ascii="方正小标宋简体" w:eastAsia="方正小标宋简体" w:hAnsi="方正小标宋简体" w:cs="方正小标宋简体"/>
          <w:sz w:val="36"/>
          <w:szCs w:val="36"/>
        </w:rPr>
        <w:t xml:space="preserve">1 </w:t>
      </w:r>
      <w:r w:rsidRPr="002E5D8A">
        <w:rPr>
          <w:rFonts w:ascii="方正小标宋简体" w:eastAsia="方正小标宋简体" w:hAnsi="方正小标宋简体" w:cs="方正小标宋简体" w:hint="eastAsia"/>
          <w:sz w:val="36"/>
          <w:szCs w:val="36"/>
        </w:rPr>
        <w:t>内蒙古电力信通公司简介</w:t>
      </w:r>
    </w:p>
    <w:p w:rsidR="00DB586D" w:rsidRPr="002E5D8A" w:rsidRDefault="006B46D7" w:rsidP="002E5D8A">
      <w:pPr>
        <w:spacing w:beforeLines="50" w:before="156" w:line="600" w:lineRule="exact"/>
        <w:ind w:firstLineChars="200" w:firstLine="620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 w:rsidRPr="002E5D8A"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内蒙古电力信通公司成立于2004年6月，是内蒙古电力（集团）有限责任公司的直属生产运行单位，负责内蒙古电网通信系统全网调度、运行维护、技术、建设管理；承担着内蒙古电力公司信息系统建设、运行维护、技术管理、网络安全等职能，是保障公司电网安全和经营安全的基础。</w:t>
      </w:r>
    </w:p>
    <w:p w:rsidR="00DB586D" w:rsidRPr="002E5D8A" w:rsidRDefault="006B46D7" w:rsidP="002E5D8A">
      <w:pPr>
        <w:spacing w:beforeLines="50" w:before="156" w:line="600" w:lineRule="exact"/>
        <w:ind w:firstLineChars="200" w:firstLine="620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 w:rsidRPr="002E5D8A"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目前，信通公司维护着集团公司ERP、营销MIS、生产、协同办公等107个系统，信息类设备773台（服务器设备647台、存储和备份设备35台、负载均衡器30台、心跳交换机23台、加密机19台、网络设备19台）、系统软件303套（数据库软件101套、系统中间件139套、其他软件63套）、网络设备615台（路由器21台、交换机407台、网络安全设备61台、服务器53台、网络安全防护系统23套）。通信系统实现了与15座独立通信站点、35座500kV通信站点、174座220kV通信站点、330座火电厂、206座风电场、239座光伏电站、14座其他水电站、光储电站互联。通信光缆总长度6万余公里，为94条500kV线路提供通信通道196条，为676条220kV线路提供通信通道1352条，为内蒙外送1套安全稳定控制系统提供通信通道38条；为内蒙电网8套安全稳定控制系统提供通信通道122条。行政语音电话8600余门，中继联网68个，调度自动化采集端口764个，行政交换网络至地区单位覆盖率达到100%。</w:t>
      </w:r>
    </w:p>
    <w:p w:rsidR="00DB586D" w:rsidRDefault="00DB586D" w:rsidP="002E5D8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86D" w:rsidRDefault="00DB586D">
      <w:pPr>
        <w:rPr>
          <w:rFonts w:hint="eastAsia"/>
        </w:rPr>
      </w:pPr>
      <w:bookmarkStart w:id="0" w:name="_GoBack"/>
      <w:bookmarkEnd w:id="0"/>
    </w:p>
    <w:sectPr w:rsidR="00DB586D">
      <w:pgSz w:w="11906" w:h="16838"/>
      <w:pgMar w:top="1213" w:right="1633" w:bottom="1213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F1" w:rsidRDefault="00004CF1" w:rsidP="002E5D8A">
      <w:r>
        <w:separator/>
      </w:r>
    </w:p>
  </w:endnote>
  <w:endnote w:type="continuationSeparator" w:id="0">
    <w:p w:rsidR="00004CF1" w:rsidRDefault="00004CF1" w:rsidP="002E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F1" w:rsidRDefault="00004CF1" w:rsidP="002E5D8A">
      <w:r>
        <w:separator/>
      </w:r>
    </w:p>
  </w:footnote>
  <w:footnote w:type="continuationSeparator" w:id="0">
    <w:p w:rsidR="00004CF1" w:rsidRDefault="00004CF1" w:rsidP="002E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ZjljZWViMTUzNWVmYjFhNDk5ZmQ0MDNlMjUyYzQifQ=="/>
  </w:docVars>
  <w:rsids>
    <w:rsidRoot w:val="00885951"/>
    <w:rsid w:val="00004CF1"/>
    <w:rsid w:val="002A219B"/>
    <w:rsid w:val="002E5D8A"/>
    <w:rsid w:val="00336779"/>
    <w:rsid w:val="006B46D7"/>
    <w:rsid w:val="007D3215"/>
    <w:rsid w:val="00822748"/>
    <w:rsid w:val="008555D0"/>
    <w:rsid w:val="00885951"/>
    <w:rsid w:val="008929A2"/>
    <w:rsid w:val="009F36D0"/>
    <w:rsid w:val="00B32E62"/>
    <w:rsid w:val="00BA5048"/>
    <w:rsid w:val="00CD573E"/>
    <w:rsid w:val="00DB586D"/>
    <w:rsid w:val="00F30049"/>
    <w:rsid w:val="3A473862"/>
    <w:rsid w:val="425A72F9"/>
    <w:rsid w:val="456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71E0B"/>
  <w15:docId w15:val="{DD43FA10-F592-4FC5-9D6A-39F4D5A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2E5D8A"/>
    <w:rPr>
      <w:sz w:val="18"/>
      <w:szCs w:val="18"/>
    </w:rPr>
  </w:style>
  <w:style w:type="character" w:customStyle="1" w:styleId="a8">
    <w:name w:val="批注框文本 字符"/>
    <w:basedOn w:val="a0"/>
    <w:link w:val="a7"/>
    <w:rsid w:val="002E5D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mdzx-vl</cp:lastModifiedBy>
  <cp:revision>2</cp:revision>
  <dcterms:created xsi:type="dcterms:W3CDTF">2023-02-22T02:48:00Z</dcterms:created>
  <dcterms:modified xsi:type="dcterms:W3CDTF">2023-02-22T02:48:00Z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A9C1169BF36F4866BEA68F8D39379510</vt:lpwstr>
  </property>
</Properties>
</file>