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2D30" w14:textId="77777777" w:rsidR="004C441A" w:rsidRDefault="00000000">
      <w:pPr>
        <w:spacing w:line="700" w:lineRule="exact"/>
        <w:jc w:val="center"/>
        <w:rPr>
          <w:rFonts w:ascii="Times New Roman" w:eastAsia="华光小标宋_CNKI" w:hAnsi="Times New Roman" w:cs="Times New Roman"/>
          <w:sz w:val="44"/>
          <w:szCs w:val="44"/>
        </w:rPr>
      </w:pPr>
      <w:r>
        <w:rPr>
          <w:rFonts w:ascii="Times New Roman" w:eastAsia="华光小标宋_CNKI" w:hAnsi="Times New Roman" w:cs="Times New Roman"/>
          <w:sz w:val="44"/>
          <w:szCs w:val="44"/>
        </w:rPr>
        <w:t>卓越能力提升项目经费使用细则</w:t>
      </w:r>
    </w:p>
    <w:p w14:paraId="5725554B" w14:textId="77777777" w:rsidR="004C441A" w:rsidRDefault="004C441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E45F1B7" w14:textId="77777777" w:rsidR="004C441A" w:rsidRDefault="00000000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为规范项目经费的使用，提高经费使用效益，确保项目顺利进行，根据国家和学校有关财务管理规定，结合学院实际情况，作相关规定如下：</w:t>
      </w:r>
    </w:p>
    <w:p w14:paraId="6C56E0A8" w14:textId="77777777" w:rsidR="004C441A" w:rsidRDefault="00000000">
      <w:pPr>
        <w:pStyle w:val="af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12C810" wp14:editId="6A91BF30">
            <wp:simplePos x="0" y="0"/>
            <wp:positionH relativeFrom="column">
              <wp:posOffset>9525</wp:posOffset>
            </wp:positionH>
            <wp:positionV relativeFrom="paragraph">
              <wp:posOffset>440055</wp:posOffset>
            </wp:positionV>
            <wp:extent cx="5276215" cy="5252085"/>
            <wp:effectExtent l="0" t="0" r="635" b="5715"/>
            <wp:wrapTopAndBottom/>
            <wp:docPr id="18070347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34767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525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32"/>
          <w:szCs w:val="32"/>
        </w:rPr>
        <w:t>使用流程</w:t>
      </w:r>
    </w:p>
    <w:p w14:paraId="5BF56B71" w14:textId="77777777" w:rsidR="004C441A" w:rsidRDefault="00000000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</w:p>
    <w:p w14:paraId="7127A2CB" w14:textId="77777777" w:rsidR="004C441A" w:rsidRDefault="00000000">
      <w:pPr>
        <w:widowControl/>
        <w:spacing w:line="500" w:lineRule="exact"/>
        <w:jc w:val="left"/>
        <w:rPr>
          <w:rFonts w:ascii="仿宋_GB2312" w:eastAsia="仿宋_GB2312" w:hAnsi="黑体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lastRenderedPageBreak/>
        <w:t>注意事项：</w:t>
      </w:r>
    </w:p>
    <w:p w14:paraId="189D304C" w14:textId="77777777" w:rsidR="004C441A" w:rsidRDefault="00000000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活动负责人或者活动相关人员严格根据活动预算进行开支，先由个人垫付，注意需要开具相关凭证，活动结束后统一报销。</w:t>
      </w:r>
    </w:p>
    <w:p w14:paraId="61529279" w14:textId="77777777" w:rsidR="004C441A" w:rsidRDefault="00000000">
      <w:pPr>
        <w:widowControl/>
        <w:spacing w:line="500" w:lineRule="exact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发票以及报销凭证的收集时间为活动结束后一周之内，若一周之内不能上交发票或者报销凭证，需向负责老师阐明详细情况并汇报预计上交时间。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逾时并没有提前阐明详细情况则不予以报销。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年发票需在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日之前报销。</w:t>
      </w:r>
    </w:p>
    <w:p w14:paraId="37CA1502" w14:textId="77777777" w:rsidR="004C441A" w:rsidRDefault="00000000">
      <w:pPr>
        <w:pStyle w:val="af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经费报销所需材料</w:t>
      </w:r>
    </w:p>
    <w:p w14:paraId="5E94BA87" w14:textId="4A58D14F" w:rsidR="004C441A" w:rsidRDefault="00000000">
      <w:pPr>
        <w:pStyle w:val="af"/>
        <w:numPr>
          <w:ilvl w:val="0"/>
          <w:numId w:val="2"/>
        </w:numPr>
        <w:spacing w:line="60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80A90">
        <w:rPr>
          <w:rFonts w:ascii="Times New Roman" w:eastAsia="楷体" w:hAnsi="Times New Roman" w:cs="Times New Roman" w:hint="eastAsia"/>
          <w:sz w:val="32"/>
          <w:szCs w:val="32"/>
        </w:rPr>
        <w:t>学生活动预算表（附件</w:t>
      </w:r>
      <w:r w:rsidRPr="00680A90">
        <w:rPr>
          <w:rFonts w:ascii="Times New Roman" w:eastAsia="楷体" w:hAnsi="Times New Roman" w:cs="Times New Roman" w:hint="eastAsia"/>
          <w:sz w:val="32"/>
          <w:szCs w:val="32"/>
        </w:rPr>
        <w:t>1</w:t>
      </w:r>
      <w:r w:rsidRPr="00680A90">
        <w:rPr>
          <w:rFonts w:ascii="Times New Roman" w:eastAsia="楷体" w:hAnsi="Times New Roman" w:cs="Times New Roman" w:hint="eastAsia"/>
          <w:sz w:val="32"/>
          <w:szCs w:val="32"/>
        </w:rPr>
        <w:t>）</w:t>
      </w:r>
    </w:p>
    <w:p w14:paraId="0AC4ADDB" w14:textId="77777777" w:rsidR="004C441A" w:rsidRDefault="00000000">
      <w:pPr>
        <w:pStyle w:val="af"/>
        <w:numPr>
          <w:ilvl w:val="0"/>
          <w:numId w:val="3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表中应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按照示例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填写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项目名称、支出内容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预估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支出金额；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学院领导意见栏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为空。</w:t>
      </w:r>
    </w:p>
    <w:p w14:paraId="364E51BF" w14:textId="77777777" w:rsidR="004C441A" w:rsidRDefault="00000000">
      <w:pPr>
        <w:pStyle w:val="af"/>
        <w:numPr>
          <w:ilvl w:val="0"/>
          <w:numId w:val="3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经办人签字应为活动负责老师，如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以班级为单位进行活动的，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经办人应为班级德育导师签字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75A2E626" w14:textId="77777777" w:rsidR="004C441A" w:rsidRDefault="00000000">
      <w:pPr>
        <w:pStyle w:val="af"/>
        <w:numPr>
          <w:ilvl w:val="0"/>
          <w:numId w:val="2"/>
        </w:numPr>
        <w:spacing w:line="600" w:lineRule="exact"/>
        <w:ind w:firstLineChars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发票</w:t>
      </w:r>
    </w:p>
    <w:p w14:paraId="056430E0" w14:textId="77777777" w:rsidR="004C441A" w:rsidRDefault="00000000">
      <w:pPr>
        <w:pStyle w:val="af"/>
        <w:numPr>
          <w:ilvl w:val="0"/>
          <w:numId w:val="4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项目每项开支应提供经营公司所开具的正规发票（电子发票相同），金额应与实际花费金额相同，应具有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全国统一发票监制章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和对应公司的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发票专用章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6FB3B898" w14:textId="77777777" w:rsidR="004C441A" w:rsidRDefault="00000000">
      <w:pPr>
        <w:pStyle w:val="af"/>
        <w:numPr>
          <w:ilvl w:val="0"/>
          <w:numId w:val="4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发票抬头为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浙江大学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，统一社会信用代码为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“12100000470095016Q”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。发票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抬头信息不同，不予报销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5CBD9A66" w14:textId="77777777" w:rsidR="004C441A" w:rsidRDefault="00000000">
      <w:pPr>
        <w:pStyle w:val="af"/>
        <w:numPr>
          <w:ilvl w:val="0"/>
          <w:numId w:val="4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每张发票上应有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项目负责老师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（班级德育导师）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签字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，并由一位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相关学生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学生干部签字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（写在发票正面右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下角位置）</w:t>
      </w:r>
    </w:p>
    <w:p w14:paraId="70D92C92" w14:textId="77777777" w:rsidR="004C441A" w:rsidRDefault="00000000">
      <w:pPr>
        <w:pStyle w:val="af"/>
        <w:numPr>
          <w:ilvl w:val="0"/>
          <w:numId w:val="4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不得出现连号发票，否则不予报销。</w:t>
      </w:r>
    </w:p>
    <w:p w14:paraId="568FBDFF" w14:textId="77777777" w:rsidR="004C441A" w:rsidRDefault="00000000">
      <w:pPr>
        <w:pStyle w:val="af"/>
        <w:numPr>
          <w:ilvl w:val="0"/>
          <w:numId w:val="4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纸质发票需提供发票原件。</w:t>
      </w:r>
    </w:p>
    <w:p w14:paraId="6378BB46" w14:textId="77777777" w:rsidR="004C441A" w:rsidRDefault="00000000">
      <w:pPr>
        <w:pStyle w:val="af"/>
        <w:numPr>
          <w:ilvl w:val="0"/>
          <w:numId w:val="4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若发票金额与支付金额不一致，需在发票证明写明原因，且按照最低金额进行报销。</w:t>
      </w:r>
    </w:p>
    <w:p w14:paraId="29B54BE4" w14:textId="77777777" w:rsidR="004C441A" w:rsidRDefault="00000000">
      <w:pPr>
        <w:pStyle w:val="af"/>
        <w:numPr>
          <w:ilvl w:val="0"/>
          <w:numId w:val="2"/>
        </w:numPr>
        <w:spacing w:line="600" w:lineRule="exact"/>
        <w:ind w:firstLineChars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新闻稿</w:t>
      </w:r>
    </w:p>
    <w:p w14:paraId="2B2D2D0A" w14:textId="77777777" w:rsidR="004C441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为便于学院宣传与经费报销，每次活动应附新闻稿一份，新闻稿为已经发布的推送或者官网新闻，若未发布，提供秀米编辑版的。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新闻稿具体内容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要求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新闻培训内容</w:t>
      </w:r>
      <w:r w:rsidR="00680A9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及对应文件。</w:t>
      </w:r>
    </w:p>
    <w:p w14:paraId="7F25AFD9" w14:textId="77777777" w:rsidR="004C441A" w:rsidRDefault="00000000">
      <w:pPr>
        <w:pStyle w:val="af"/>
        <w:numPr>
          <w:ilvl w:val="0"/>
          <w:numId w:val="2"/>
        </w:numPr>
        <w:spacing w:line="60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浙江大学</w:t>
      </w:r>
      <w:r>
        <w:rPr>
          <w:rFonts w:ascii="Times New Roman" w:eastAsia="楷体" w:hAnsi="Times New Roman" w:cs="Times New Roman"/>
          <w:sz w:val="32"/>
          <w:szCs w:val="32"/>
        </w:rPr>
        <w:t>学生活动预决算表（附件</w:t>
      </w:r>
      <w:r>
        <w:rPr>
          <w:rFonts w:ascii="Times New Roman" w:eastAsia="楷体" w:hAnsi="Times New Roman" w:cs="Times New Roman"/>
          <w:sz w:val="32"/>
          <w:szCs w:val="32"/>
        </w:rPr>
        <w:t>2</w:t>
      </w:r>
      <w:r>
        <w:rPr>
          <w:rFonts w:ascii="Times New Roman" w:eastAsia="楷体" w:hAnsi="Times New Roman" w:cs="Times New Roman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63D80227" w14:textId="77777777" w:rsidR="004C441A" w:rsidRDefault="00000000">
      <w:pPr>
        <w:pStyle w:val="af"/>
        <w:numPr>
          <w:ilvl w:val="0"/>
          <w:numId w:val="5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表中应明确填写活动相关信息与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支出金额，核销金额栏为空；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项目经费号码、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院系负责人签字及盖章为空。</w:t>
      </w:r>
    </w:p>
    <w:p w14:paraId="70D788C7" w14:textId="77777777" w:rsidR="004C441A" w:rsidRDefault="00000000">
      <w:pPr>
        <w:pStyle w:val="af"/>
        <w:numPr>
          <w:ilvl w:val="0"/>
          <w:numId w:val="5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经办人签字应为活动负责老师，如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以班级为单位进行活动的，</w:t>
      </w:r>
      <w:r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  <w:t>经办人应为班级德育导师签字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7A728BD" w14:textId="77777777" w:rsidR="004C441A" w:rsidRDefault="00680A90">
      <w:pPr>
        <w:pStyle w:val="af"/>
        <w:numPr>
          <w:ilvl w:val="0"/>
          <w:numId w:val="2"/>
        </w:numPr>
        <w:spacing w:line="600" w:lineRule="exact"/>
        <w:ind w:firstLineChars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工程师学院项目经费审核表（附件</w:t>
      </w:r>
      <w:r>
        <w:rPr>
          <w:rFonts w:ascii="Times New Roman" w:eastAsia="楷体" w:hAnsi="Times New Roman" w:cs="Times New Roman"/>
          <w:sz w:val="32"/>
          <w:szCs w:val="32"/>
        </w:rPr>
        <w:t>3</w:t>
      </w:r>
      <w:r>
        <w:rPr>
          <w:rFonts w:ascii="Times New Roman" w:eastAsia="楷体" w:hAnsi="Times New Roman" w:cs="Times New Roman" w:hint="eastAsia"/>
          <w:sz w:val="32"/>
          <w:szCs w:val="32"/>
        </w:rPr>
        <w:t>）</w:t>
      </w:r>
    </w:p>
    <w:p w14:paraId="02D2AA9D" w14:textId="77777777" w:rsidR="004C441A" w:rsidRDefault="00000000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按照实际情况填写项目名称、支出内容与金额，并由经办人（德育导师）签字。票据审核、经费项目与财务签名栏均为空。</w:t>
      </w:r>
    </w:p>
    <w:p w14:paraId="66E7F53E" w14:textId="77777777" w:rsidR="004C441A" w:rsidRDefault="00000000">
      <w:pPr>
        <w:pStyle w:val="af"/>
        <w:numPr>
          <w:ilvl w:val="0"/>
          <w:numId w:val="2"/>
        </w:numPr>
        <w:spacing w:line="600" w:lineRule="exact"/>
        <w:ind w:firstLineChars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汇款人信息表（附件</w:t>
      </w:r>
      <w:r>
        <w:rPr>
          <w:rFonts w:ascii="Times New Roman" w:eastAsia="楷体" w:hAnsi="Times New Roman" w:cs="Times New Roman"/>
          <w:sz w:val="32"/>
          <w:szCs w:val="32"/>
        </w:rPr>
        <w:t>4</w:t>
      </w:r>
      <w:r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13757E57" w14:textId="6769B20A" w:rsidR="004C441A" w:rsidRDefault="00000000" w:rsidP="00B91F15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为便于经费发放，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请详细填写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汇款人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银行卡信息，开户行应具体到某某支行，否则不予报销。</w:t>
      </w:r>
      <w:r w:rsidR="00B91F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原则上每次活动汇款</w:t>
      </w:r>
      <w:r w:rsidR="00B91F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人只有一人。</w:t>
      </w:r>
    </w:p>
    <w:p w14:paraId="1D7C96DD" w14:textId="77777777" w:rsidR="004C441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对公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转账请在发票正面注明。</w:t>
      </w:r>
    </w:p>
    <w:p w14:paraId="4FB46C28" w14:textId="77777777" w:rsidR="004C441A" w:rsidRDefault="00000000">
      <w:pPr>
        <w:pStyle w:val="af"/>
        <w:numPr>
          <w:ilvl w:val="0"/>
          <w:numId w:val="2"/>
        </w:numPr>
        <w:spacing w:line="600" w:lineRule="exact"/>
        <w:ind w:firstLineChars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其他材料</w:t>
      </w:r>
    </w:p>
    <w:p w14:paraId="57A62C7F" w14:textId="77777777" w:rsidR="004C441A" w:rsidRDefault="00000000">
      <w:pPr>
        <w:pStyle w:val="af"/>
        <w:numPr>
          <w:ilvl w:val="0"/>
          <w:numId w:val="6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出租车需提供纸质发票，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网约车、货拉拉除发票外需附行程单；城市间交通费需提供火车票、高铁票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、飞机票需行程单及支付截图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等。正面须有负责老师以及相关同学的签名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14:paraId="1D05E88B" w14:textId="77777777" w:rsidR="004C441A" w:rsidRDefault="00000000">
      <w:pPr>
        <w:pStyle w:val="af"/>
        <w:numPr>
          <w:ilvl w:val="0"/>
          <w:numId w:val="6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涉及餐饮时，需附用餐人员名单（附件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14:paraId="06B6DF43" w14:textId="517E3DA6" w:rsidR="004C441A" w:rsidRDefault="00000000">
      <w:pPr>
        <w:pStyle w:val="af"/>
        <w:numPr>
          <w:ilvl w:val="0"/>
          <w:numId w:val="6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涉及奖品、纪念品</w:t>
      </w:r>
      <w:r w:rsidR="00B91F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、奖金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时，需附奖品领取名单（附件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B91F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与奖金发放清单（附件</w:t>
      </w:r>
      <w:r w:rsidR="00B91F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B91F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14:paraId="309FBABF" w14:textId="77777777" w:rsidR="004C441A" w:rsidRDefault="00000000">
      <w:pPr>
        <w:pStyle w:val="af"/>
        <w:numPr>
          <w:ilvl w:val="0"/>
          <w:numId w:val="6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租车需附租赁合同：须有租赁方公司、单位的财务章或公章，正面须有负责老师以及相关同学的签名</w:t>
      </w:r>
    </w:p>
    <w:p w14:paraId="7ACC0E12" w14:textId="77777777" w:rsidR="004C441A" w:rsidRDefault="00000000">
      <w:pPr>
        <w:pStyle w:val="af"/>
        <w:numPr>
          <w:ilvl w:val="0"/>
          <w:numId w:val="6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场地租赁费需附租赁合同，娱乐性租赁无法进行报销</w:t>
      </w:r>
    </w:p>
    <w:p w14:paraId="0144BCD5" w14:textId="77777777" w:rsidR="004C441A" w:rsidRDefault="00000000">
      <w:pPr>
        <w:pStyle w:val="af"/>
        <w:numPr>
          <w:ilvl w:val="0"/>
          <w:numId w:val="6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支付凭证：需提供购买详情和支付记录截图纸质版，正面须有负责老师以及相关同学的签名</w:t>
      </w:r>
    </w:p>
    <w:p w14:paraId="450CE742" w14:textId="77777777" w:rsidR="004C441A" w:rsidRDefault="00000000">
      <w:pPr>
        <w:pStyle w:val="af"/>
        <w:numPr>
          <w:ilvl w:val="0"/>
          <w:numId w:val="6"/>
        </w:numPr>
        <w:spacing w:line="600" w:lineRule="exact"/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如有</w:t>
      </w:r>
      <w:r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</w:rPr>
        <w:t>集体出行（离杭），需统一购买保险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，提供保险发票、支付截图、保险人员名单（参考用餐人员名单格式）。</w:t>
      </w:r>
    </w:p>
    <w:p w14:paraId="1B10AB71" w14:textId="77777777" w:rsidR="004C441A" w:rsidRDefault="00000000">
      <w:pPr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注：附件均提供样例，如需加栏请自行补充。</w:t>
      </w:r>
    </w:p>
    <w:p w14:paraId="698DD288" w14:textId="77777777" w:rsidR="004C441A" w:rsidRDefault="00000000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</w:p>
    <w:p w14:paraId="00D2AC5D" w14:textId="77777777" w:rsidR="004C441A" w:rsidRDefault="00000000">
      <w:pPr>
        <w:pStyle w:val="af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具体金额注意事项</w:t>
      </w:r>
    </w:p>
    <w:p w14:paraId="2D2B100D" w14:textId="77777777" w:rsidR="004C441A" w:rsidRDefault="00000000">
      <w:pPr>
        <w:pStyle w:val="af"/>
        <w:numPr>
          <w:ilvl w:val="0"/>
          <w:numId w:val="7"/>
        </w:numPr>
        <w:spacing w:line="600" w:lineRule="exact"/>
        <w:ind w:firstLineChars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用餐费用</w:t>
      </w:r>
    </w:p>
    <w:p w14:paraId="68139944" w14:textId="77777777" w:rsidR="004C441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工作餐及食品费用（含饮用水）每日每人限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餐，人均总金额不得超过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元，超出部分不予报销。</w:t>
      </w:r>
    </w:p>
    <w:p w14:paraId="52EBA32D" w14:textId="77777777" w:rsidR="004C441A" w:rsidRDefault="00000000">
      <w:pPr>
        <w:pStyle w:val="af"/>
        <w:numPr>
          <w:ilvl w:val="0"/>
          <w:numId w:val="7"/>
        </w:numPr>
        <w:spacing w:line="600" w:lineRule="exact"/>
        <w:ind w:firstLineChars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奖品费用</w:t>
      </w:r>
    </w:p>
    <w:p w14:paraId="34DFD2DC" w14:textId="77777777" w:rsidR="004C441A" w:rsidRDefault="00000000">
      <w:pPr>
        <w:pStyle w:val="af"/>
        <w:numPr>
          <w:ilvl w:val="0"/>
          <w:numId w:val="8"/>
        </w:numPr>
        <w:spacing w:line="60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获奖人（队）数不得超过总参赛人（队）数的</w:t>
      </w:r>
      <w:r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三分之一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9A90FC7" w14:textId="77777777" w:rsidR="004C441A" w:rsidRDefault="00000000">
      <w:pPr>
        <w:pStyle w:val="af"/>
        <w:numPr>
          <w:ilvl w:val="0"/>
          <w:numId w:val="8"/>
        </w:numPr>
        <w:spacing w:line="60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奖品金额</w:t>
      </w:r>
      <w:r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单价</w:t>
      </w:r>
      <w:r>
        <w:rPr>
          <w:rFonts w:ascii="Times New Roman" w:eastAsia="仿宋_GB2312" w:hAnsi="Times New Roman" w:cs="Times New Roman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元，</w:t>
      </w:r>
      <w:r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人均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奖品总金额除以总人数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不得超过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14:paraId="35CEEE34" w14:textId="77777777" w:rsidR="004C441A" w:rsidRDefault="004C441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E952179" w14:textId="77777777" w:rsidR="004C441A" w:rsidRDefault="004C441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A31FDF8" w14:textId="77777777" w:rsidR="004C441A" w:rsidRDefault="004C441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AE8D2DC" w14:textId="77777777" w:rsidR="004C441A" w:rsidRDefault="004C441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0EE0B81" w14:textId="77777777" w:rsidR="004C441A" w:rsidRDefault="004C441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73C1593" w14:textId="77777777" w:rsidR="004C441A" w:rsidRDefault="00000000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浙江大学工程师学院</w:t>
      </w:r>
    </w:p>
    <w:p w14:paraId="07148DB6" w14:textId="77777777" w:rsidR="004C441A" w:rsidRDefault="00000000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3A8D2269" w14:textId="77777777" w:rsidR="004C441A" w:rsidRDefault="00000000">
      <w:pPr>
        <w:widowControl/>
        <w:jc w:val="left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/>
          <w:szCs w:val="24"/>
        </w:rPr>
        <w:br w:type="page"/>
      </w:r>
    </w:p>
    <w:tbl>
      <w:tblPr>
        <w:tblpPr w:leftFromText="180" w:rightFromText="180" w:horzAnchor="margin" w:tblpXSpec="center" w:tblpY="451"/>
        <w:tblW w:w="9334" w:type="dxa"/>
        <w:tblLook w:val="04A0" w:firstRow="1" w:lastRow="0" w:firstColumn="1" w:lastColumn="0" w:noHBand="0" w:noVBand="1"/>
      </w:tblPr>
      <w:tblGrid>
        <w:gridCol w:w="2547"/>
        <w:gridCol w:w="3544"/>
        <w:gridCol w:w="850"/>
        <w:gridCol w:w="709"/>
        <w:gridCol w:w="914"/>
        <w:gridCol w:w="770"/>
      </w:tblGrid>
      <w:tr w:rsidR="004C441A" w14:paraId="390A25D6" w14:textId="77777777">
        <w:trPr>
          <w:trHeight w:val="413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DED3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工程师学院</w:t>
            </w:r>
            <w:r w:rsidR="00680A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学生活动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预算表</w:t>
            </w:r>
          </w:p>
        </w:tc>
      </w:tr>
      <w:tr w:rsidR="004C441A" w14:paraId="502DC235" w14:textId="77777777">
        <w:trPr>
          <w:trHeight w:val="2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4CC5" w14:textId="77777777" w:rsidR="004C441A" w:rsidRDefault="00680A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0D18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具体用途（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支出内容简要说明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F7EF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57BA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547D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总计（元）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F1B0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C441A" w14:paraId="14D23A3E" w14:textId="77777777">
        <w:trPr>
          <w:trHeight w:val="2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039DC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三好杯足球赛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84ECB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交通费用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3791F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A56A8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B3C52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5E36A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41A" w14:paraId="5428FFA2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231B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CA0B2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比赛训练用球×2桶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D96FF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66F4F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8E5CC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46A25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41A" w14:paraId="5790FD53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BCCC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EBAE0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比赛矿泉水、巧克力和能量补给品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3D1E8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88368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E341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158.7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C107A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41A" w14:paraId="2672E5EC" w14:textId="77777777">
        <w:trPr>
          <w:trHeight w:val="2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32D4B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校运会运动员奖金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D95C6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设置XX名获奖运动员奖励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7ACC4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B9AE4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205CD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13250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2B575BF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附奖项名单</w:t>
            </w:r>
          </w:p>
        </w:tc>
      </w:tr>
      <w:tr w:rsidR="004C441A" w14:paraId="714ADC34" w14:textId="77777777">
        <w:trPr>
          <w:trHeight w:val="2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57CB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BE0A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87C8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F121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40EE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97F2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41A" w14:paraId="236C0B72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70F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C124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61FC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ED91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B888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F9E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78B20643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CCFD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BEB5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F374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A7D9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E93B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3528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20A996B7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429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216C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EE9E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210D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E104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2281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51A4C11A" w14:textId="77777777">
        <w:trPr>
          <w:trHeight w:val="2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BB08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DF80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F0D0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480F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41E4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8486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41A" w14:paraId="26D4F381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3AB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1D11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D5C3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89B6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C5F0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5237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66D05560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6870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82F4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A48D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B439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EA6A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A14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67B37237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21FC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9FC7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9052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A3E1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E5F3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4BE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630B3F4D" w14:textId="77777777">
        <w:trPr>
          <w:trHeight w:val="2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95F9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642D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C959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1B3E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1768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AA41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41A" w14:paraId="741A91C1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55F3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111D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441A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669F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BF0B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0EAB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0DCFA2A2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9EF0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208D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8003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D52C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C9E7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A9B8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504BDF86" w14:textId="77777777">
        <w:trPr>
          <w:trHeight w:val="2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976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AA70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88F1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61F0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0C99" w14:textId="77777777" w:rsidR="004C441A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6AD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441A" w14:paraId="746AE847" w14:textId="77777777">
        <w:trPr>
          <w:trHeight w:val="7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E5C3" w14:textId="77777777" w:rsidR="004C441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总预算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0CC2" w14:textId="77777777" w:rsidR="004C441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（大写）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3AAF" w14:textId="77777777" w:rsidR="004C441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（小写）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F4A3" w14:textId="77777777" w:rsidR="004C441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经办人签名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D960" w14:textId="77777777" w:rsidR="004C441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41A" w14:paraId="501A2BEA" w14:textId="77777777">
        <w:trPr>
          <w:trHeight w:val="108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D2AB" w14:textId="77777777" w:rsidR="004C441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学院领导意见                 签名                   日期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D318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签名                        日期</w:t>
            </w:r>
          </w:p>
        </w:tc>
      </w:tr>
    </w:tbl>
    <w:p w14:paraId="171394F0" w14:textId="77777777" w:rsidR="004C441A" w:rsidRDefault="00000000">
      <w:pPr>
        <w:widowControl/>
        <w:jc w:val="left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 w:hint="eastAsia"/>
          <w:szCs w:val="24"/>
        </w:rPr>
        <w:t>附件</w:t>
      </w:r>
      <w:r>
        <w:rPr>
          <w:rFonts w:ascii="Times New Roman" w:eastAsia="仿宋" w:hAnsi="Times New Roman" w:cs="Times New Roman" w:hint="eastAsia"/>
          <w:szCs w:val="24"/>
        </w:rPr>
        <w:t>1</w:t>
      </w:r>
      <w:r>
        <w:rPr>
          <w:rFonts w:ascii="Times New Roman" w:eastAsia="仿宋" w:hAnsi="Times New Roman" w:cs="Times New Roman" w:hint="eastAsia"/>
          <w:szCs w:val="24"/>
        </w:rPr>
        <w:t>：</w:t>
      </w:r>
    </w:p>
    <w:p w14:paraId="6545885D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378D3512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3F39D2D9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285AAA79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394A9D0E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7E77E54B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58A46BD3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36C967FA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67A6B1FE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010744C1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0EE54DAC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0DE183C0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1F880793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409751AE" w14:textId="77777777" w:rsidR="004C441A" w:rsidRDefault="004C441A">
      <w:pPr>
        <w:widowControl/>
        <w:jc w:val="left"/>
        <w:rPr>
          <w:rFonts w:ascii="Times New Roman" w:eastAsia="仿宋" w:hAnsi="Times New Roman" w:cs="Times New Roman"/>
          <w:szCs w:val="24"/>
        </w:rPr>
      </w:pPr>
    </w:p>
    <w:p w14:paraId="0825560C" w14:textId="77777777" w:rsidR="004C441A" w:rsidRDefault="00000000">
      <w:pPr>
        <w:spacing w:before="240" w:after="240"/>
        <w:jc w:val="left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szCs w:val="24"/>
        </w:rPr>
        <w:t>2</w:t>
      </w:r>
      <w:r>
        <w:rPr>
          <w:rFonts w:ascii="Times New Roman" w:eastAsia="仿宋" w:hAnsi="Times New Roman" w:cs="Times New Roman"/>
          <w:szCs w:val="24"/>
        </w:rPr>
        <w:t>：</w:t>
      </w:r>
    </w:p>
    <w:p w14:paraId="1B62AD47" w14:textId="77777777" w:rsidR="004C441A" w:rsidRDefault="00000000">
      <w:pPr>
        <w:spacing w:before="240" w:after="240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浙江大学学生活动预决算表</w:t>
      </w:r>
    </w:p>
    <w:p w14:paraId="339E48FF" w14:textId="77777777" w:rsidR="004C441A" w:rsidRDefault="00000000">
      <w:pPr>
        <w:ind w:right="420" w:firstLineChars="50" w:firstLine="120"/>
        <w:rPr>
          <w:rFonts w:ascii="Times New Roman" w:hAnsi="Times New Roman" w:cs="Times New Roman"/>
          <w:bCs/>
          <w:szCs w:val="24"/>
        </w:rPr>
      </w:pPr>
      <w:bookmarkStart w:id="0" w:name="OLE_LINK52"/>
      <w:r>
        <w:rPr>
          <w:rFonts w:ascii="Times New Roman" w:hAnsi="Times New Roman" w:cs="Times New Roman"/>
          <w:bCs/>
          <w:szCs w:val="24"/>
        </w:rPr>
        <w:t>经费项目号码</w:t>
      </w:r>
      <w:bookmarkEnd w:id="0"/>
      <w:r>
        <w:rPr>
          <w:rFonts w:ascii="Times New Roman" w:hAnsi="Times New Roman" w:cs="Times New Roman"/>
          <w:bCs/>
          <w:szCs w:val="24"/>
        </w:rPr>
        <w:t>：</w:t>
      </w:r>
      <w:r>
        <w:rPr>
          <w:rFonts w:ascii="Times New Roman" w:hAnsi="Times New Roman" w:cs="Times New Roman"/>
          <w:bCs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Cs w:val="24"/>
        </w:rPr>
        <w:t>时间：</w:t>
      </w:r>
      <w:r>
        <w:rPr>
          <w:rFonts w:ascii="Times New Roman" w:hAnsi="Times New Roman" w:cs="Times New Roman"/>
          <w:bCs/>
          <w:szCs w:val="24"/>
        </w:rPr>
        <w:t xml:space="preserve">     </w:t>
      </w:r>
      <w:r>
        <w:rPr>
          <w:rFonts w:ascii="Times New Roman" w:hAnsi="Times New Roman" w:cs="Times New Roman"/>
          <w:bCs/>
          <w:szCs w:val="24"/>
        </w:rPr>
        <w:t>年</w:t>
      </w:r>
      <w:r>
        <w:rPr>
          <w:rFonts w:ascii="Times New Roman" w:hAnsi="Times New Roman" w:cs="Times New Roman"/>
          <w:bCs/>
          <w:szCs w:val="24"/>
        </w:rPr>
        <w:t xml:space="preserve">     </w:t>
      </w:r>
      <w:r>
        <w:rPr>
          <w:rFonts w:ascii="Times New Roman" w:hAnsi="Times New Roman" w:cs="Times New Roman"/>
          <w:bCs/>
          <w:szCs w:val="24"/>
        </w:rPr>
        <w:t>月</w:t>
      </w:r>
      <w:r>
        <w:rPr>
          <w:rFonts w:ascii="Times New Roman" w:hAnsi="Times New Roman" w:cs="Times New Roman"/>
          <w:bCs/>
          <w:szCs w:val="24"/>
        </w:rPr>
        <w:t xml:space="preserve">    </w:t>
      </w:r>
      <w:r>
        <w:rPr>
          <w:rFonts w:ascii="Times New Roman" w:hAnsi="Times New Roman" w:cs="Times New Roman"/>
          <w:bCs/>
          <w:szCs w:val="24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07"/>
        <w:gridCol w:w="1457"/>
        <w:gridCol w:w="1936"/>
        <w:gridCol w:w="1860"/>
      </w:tblGrid>
      <w:tr w:rsidR="004C441A" w14:paraId="333877DD" w14:textId="77777777">
        <w:trPr>
          <w:cantSplit/>
          <w:trHeight w:val="506"/>
        </w:trPr>
        <w:tc>
          <w:tcPr>
            <w:tcW w:w="1820" w:type="pct"/>
          </w:tcPr>
          <w:p w14:paraId="5A632E0F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  <w:r>
              <w:rPr>
                <w:rFonts w:ascii="Times New Roman" w:hAnsi="Times New Roman" w:cs="Times New Roman"/>
                <w:caps/>
                <w:szCs w:val="24"/>
              </w:rPr>
              <w:t>活</w:t>
            </w:r>
            <w:r>
              <w:rPr>
                <w:rFonts w:ascii="Times New Roman" w:hAnsi="Times New Roman" w:cs="Times New Roman"/>
                <w:cap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Cs w:val="24"/>
              </w:rPr>
              <w:t>动</w:t>
            </w:r>
            <w:r>
              <w:rPr>
                <w:rFonts w:ascii="Times New Roman" w:hAnsi="Times New Roman" w:cs="Times New Roman"/>
                <w:cap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Cs w:val="24"/>
              </w:rPr>
              <w:t>名</w:t>
            </w:r>
            <w:r>
              <w:rPr>
                <w:rFonts w:ascii="Times New Roman" w:hAnsi="Times New Roman" w:cs="Times New Roman"/>
                <w:cap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Cs w:val="24"/>
              </w:rPr>
              <w:t>称</w:t>
            </w:r>
          </w:p>
        </w:tc>
        <w:tc>
          <w:tcPr>
            <w:tcW w:w="3180" w:type="pct"/>
            <w:gridSpan w:val="3"/>
          </w:tcPr>
          <w:p w14:paraId="29EAE3F8" w14:textId="77777777" w:rsidR="004C441A" w:rsidRDefault="004C441A">
            <w:pPr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</w:p>
        </w:tc>
      </w:tr>
      <w:tr w:rsidR="004C441A" w14:paraId="6801710C" w14:textId="77777777">
        <w:trPr>
          <w:trHeight w:val="506"/>
        </w:trPr>
        <w:tc>
          <w:tcPr>
            <w:tcW w:w="1820" w:type="pct"/>
          </w:tcPr>
          <w:p w14:paraId="185B19CD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办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单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位</w:t>
            </w:r>
          </w:p>
        </w:tc>
        <w:tc>
          <w:tcPr>
            <w:tcW w:w="882" w:type="pct"/>
          </w:tcPr>
          <w:p w14:paraId="79F99001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761681F4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参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加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人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数</w:t>
            </w:r>
          </w:p>
        </w:tc>
        <w:tc>
          <w:tcPr>
            <w:tcW w:w="1126" w:type="pct"/>
          </w:tcPr>
          <w:p w14:paraId="588456C4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4EA855AC" w14:textId="77777777">
        <w:trPr>
          <w:trHeight w:val="506"/>
        </w:trPr>
        <w:tc>
          <w:tcPr>
            <w:tcW w:w="1820" w:type="pct"/>
          </w:tcPr>
          <w:p w14:paraId="1A5ABD04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动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日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期</w:t>
            </w:r>
          </w:p>
        </w:tc>
        <w:tc>
          <w:tcPr>
            <w:tcW w:w="882" w:type="pct"/>
          </w:tcPr>
          <w:p w14:paraId="26120C42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1D6D1699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参赛人数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队数</w:t>
            </w:r>
          </w:p>
        </w:tc>
        <w:tc>
          <w:tcPr>
            <w:tcW w:w="1126" w:type="pct"/>
          </w:tcPr>
          <w:p w14:paraId="7D089E28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41FA6D98" w14:textId="77777777">
        <w:trPr>
          <w:trHeight w:val="506"/>
        </w:trPr>
        <w:tc>
          <w:tcPr>
            <w:tcW w:w="1820" w:type="pct"/>
          </w:tcPr>
          <w:p w14:paraId="2AEB8C1D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动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点</w:t>
            </w:r>
          </w:p>
        </w:tc>
        <w:tc>
          <w:tcPr>
            <w:tcW w:w="882" w:type="pct"/>
          </w:tcPr>
          <w:p w14:paraId="296B0C34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0ABFEE4D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获奖人数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队数</w:t>
            </w:r>
          </w:p>
        </w:tc>
        <w:tc>
          <w:tcPr>
            <w:tcW w:w="1126" w:type="pct"/>
          </w:tcPr>
          <w:p w14:paraId="0025B76C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2495ED98" w14:textId="77777777">
        <w:trPr>
          <w:trHeight w:val="506"/>
        </w:trPr>
        <w:tc>
          <w:tcPr>
            <w:tcW w:w="1820" w:type="pct"/>
          </w:tcPr>
          <w:p w14:paraId="3F4B4560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支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出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容</w:t>
            </w:r>
          </w:p>
        </w:tc>
        <w:tc>
          <w:tcPr>
            <w:tcW w:w="882" w:type="pct"/>
          </w:tcPr>
          <w:p w14:paraId="45B13DFB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金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t>额</w:t>
            </w:r>
          </w:p>
        </w:tc>
        <w:tc>
          <w:tcPr>
            <w:tcW w:w="1172" w:type="pct"/>
          </w:tcPr>
          <w:p w14:paraId="3BA39250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销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金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额</w:t>
            </w:r>
          </w:p>
        </w:tc>
        <w:tc>
          <w:tcPr>
            <w:tcW w:w="1126" w:type="pct"/>
          </w:tcPr>
          <w:p w14:paraId="0D30CF86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备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t>注</w:t>
            </w:r>
          </w:p>
        </w:tc>
      </w:tr>
      <w:tr w:rsidR="004C441A" w14:paraId="0D8C6AD8" w14:textId="77777777">
        <w:trPr>
          <w:trHeight w:val="506"/>
        </w:trPr>
        <w:tc>
          <w:tcPr>
            <w:tcW w:w="1820" w:type="pct"/>
          </w:tcPr>
          <w:p w14:paraId="26C8B69D" w14:textId="77777777" w:rsidR="004C441A" w:rsidRDefault="00000000">
            <w:pPr>
              <w:numPr>
                <w:ilvl w:val="0"/>
                <w:numId w:val="9"/>
              </w:num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材料费</w:t>
            </w:r>
          </w:p>
        </w:tc>
        <w:tc>
          <w:tcPr>
            <w:tcW w:w="882" w:type="pct"/>
          </w:tcPr>
          <w:p w14:paraId="7D126911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4655AEAE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601B2CA4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37151870" w14:textId="77777777">
        <w:trPr>
          <w:trHeight w:val="506"/>
        </w:trPr>
        <w:tc>
          <w:tcPr>
            <w:tcW w:w="1820" w:type="pct"/>
          </w:tcPr>
          <w:p w14:paraId="5EEB9D16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Cs w:val="24"/>
              </w:rPr>
              <w:t>租赁费</w:t>
            </w:r>
          </w:p>
        </w:tc>
        <w:tc>
          <w:tcPr>
            <w:tcW w:w="882" w:type="pct"/>
          </w:tcPr>
          <w:p w14:paraId="0FF62CD0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7221D68A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17306811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416F39A7" w14:textId="77777777">
        <w:trPr>
          <w:trHeight w:val="506"/>
        </w:trPr>
        <w:tc>
          <w:tcPr>
            <w:tcW w:w="1820" w:type="pct"/>
          </w:tcPr>
          <w:p w14:paraId="3F57465F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Cs w:val="24"/>
              </w:rPr>
              <w:t>交通费</w:t>
            </w:r>
          </w:p>
        </w:tc>
        <w:tc>
          <w:tcPr>
            <w:tcW w:w="882" w:type="pct"/>
          </w:tcPr>
          <w:p w14:paraId="12338182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5CFC0748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4BB031B1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239CD4B6" w14:textId="77777777">
        <w:trPr>
          <w:trHeight w:val="506"/>
        </w:trPr>
        <w:tc>
          <w:tcPr>
            <w:tcW w:w="1820" w:type="pct"/>
          </w:tcPr>
          <w:p w14:paraId="63039A27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Cs w:val="24"/>
              </w:rPr>
              <w:t>资料、印刷费</w:t>
            </w:r>
          </w:p>
        </w:tc>
        <w:tc>
          <w:tcPr>
            <w:tcW w:w="882" w:type="pct"/>
          </w:tcPr>
          <w:p w14:paraId="1C3DA5E2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04118F2B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30AE23B6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56F50AA0" w14:textId="77777777">
        <w:trPr>
          <w:trHeight w:val="506"/>
        </w:trPr>
        <w:tc>
          <w:tcPr>
            <w:tcW w:w="1820" w:type="pct"/>
          </w:tcPr>
          <w:p w14:paraId="52990A8E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Cs w:val="24"/>
              </w:rPr>
              <w:t>场租费</w:t>
            </w:r>
          </w:p>
        </w:tc>
        <w:tc>
          <w:tcPr>
            <w:tcW w:w="882" w:type="pct"/>
          </w:tcPr>
          <w:p w14:paraId="5436CB84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552A704D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582322A5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04759625" w14:textId="77777777">
        <w:trPr>
          <w:trHeight w:val="506"/>
        </w:trPr>
        <w:tc>
          <w:tcPr>
            <w:tcW w:w="1820" w:type="pct"/>
          </w:tcPr>
          <w:p w14:paraId="11A5918A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Cs w:val="24"/>
              </w:rPr>
              <w:t>工作餐、食品</w:t>
            </w:r>
          </w:p>
        </w:tc>
        <w:tc>
          <w:tcPr>
            <w:tcW w:w="882" w:type="pct"/>
          </w:tcPr>
          <w:p w14:paraId="17CD26D0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3456BE93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7ED9CC0A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26675C9A" w14:textId="77777777">
        <w:trPr>
          <w:trHeight w:val="506"/>
        </w:trPr>
        <w:tc>
          <w:tcPr>
            <w:tcW w:w="1820" w:type="pct"/>
          </w:tcPr>
          <w:p w14:paraId="2E0DBC52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Cs w:val="24"/>
              </w:rPr>
              <w:t>奖品、纪念品</w:t>
            </w:r>
          </w:p>
        </w:tc>
        <w:tc>
          <w:tcPr>
            <w:tcW w:w="882" w:type="pct"/>
          </w:tcPr>
          <w:p w14:paraId="5FFE5613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3B391143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17580292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5579B79E" w14:textId="77777777">
        <w:trPr>
          <w:trHeight w:val="506"/>
        </w:trPr>
        <w:tc>
          <w:tcPr>
            <w:tcW w:w="1820" w:type="pct"/>
          </w:tcPr>
          <w:p w14:paraId="6658574F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Cs w:val="24"/>
              </w:rPr>
              <w:t>专家评审费、讲课费</w:t>
            </w:r>
          </w:p>
        </w:tc>
        <w:tc>
          <w:tcPr>
            <w:tcW w:w="882" w:type="pct"/>
          </w:tcPr>
          <w:p w14:paraId="661A69F5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1E5FCA4D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5BE0ADD5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附相关发放表</w:t>
            </w:r>
          </w:p>
        </w:tc>
      </w:tr>
      <w:tr w:rsidR="004C441A" w14:paraId="709F2847" w14:textId="77777777">
        <w:trPr>
          <w:trHeight w:val="506"/>
        </w:trPr>
        <w:tc>
          <w:tcPr>
            <w:tcW w:w="1820" w:type="pct"/>
          </w:tcPr>
          <w:p w14:paraId="3986102D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Cs w:val="24"/>
              </w:rPr>
              <w:t>小额奖品</w:t>
            </w:r>
          </w:p>
        </w:tc>
        <w:tc>
          <w:tcPr>
            <w:tcW w:w="882" w:type="pct"/>
          </w:tcPr>
          <w:p w14:paraId="672757C6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6B5F476E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41443482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附简要说明</w:t>
            </w:r>
          </w:p>
        </w:tc>
      </w:tr>
      <w:tr w:rsidR="004C441A" w14:paraId="56585B1B" w14:textId="77777777">
        <w:trPr>
          <w:trHeight w:val="506"/>
        </w:trPr>
        <w:tc>
          <w:tcPr>
            <w:tcW w:w="1820" w:type="pct"/>
          </w:tcPr>
          <w:p w14:paraId="24D92FD2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Cs w:val="24"/>
              </w:rPr>
              <w:t>比赛奖金</w:t>
            </w:r>
          </w:p>
        </w:tc>
        <w:tc>
          <w:tcPr>
            <w:tcW w:w="882" w:type="pct"/>
          </w:tcPr>
          <w:p w14:paraId="3B0C40DD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60213341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74B81DB3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附发放明细</w:t>
            </w:r>
          </w:p>
        </w:tc>
      </w:tr>
      <w:tr w:rsidR="004C441A" w14:paraId="1E00C008" w14:textId="77777777">
        <w:trPr>
          <w:trHeight w:val="506"/>
        </w:trPr>
        <w:tc>
          <w:tcPr>
            <w:tcW w:w="1820" w:type="pct"/>
          </w:tcPr>
          <w:p w14:paraId="16ABF70C" w14:textId="77777777" w:rsidR="004C441A" w:rsidRDefault="00000000">
            <w:pPr>
              <w:spacing w:beforeLines="50" w:before="156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Cs w:val="24"/>
              </w:rPr>
              <w:t>其他</w:t>
            </w:r>
          </w:p>
        </w:tc>
        <w:tc>
          <w:tcPr>
            <w:tcW w:w="882" w:type="pct"/>
          </w:tcPr>
          <w:p w14:paraId="5E3151D6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251D6DB7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7506B954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5113C050" w14:textId="77777777">
        <w:trPr>
          <w:trHeight w:val="506"/>
        </w:trPr>
        <w:tc>
          <w:tcPr>
            <w:tcW w:w="1820" w:type="pct"/>
          </w:tcPr>
          <w:p w14:paraId="1DD3B7C5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pct"/>
          </w:tcPr>
          <w:p w14:paraId="5E3DB145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7FC68073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7D3ABA8D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41A" w14:paraId="0D55BC20" w14:textId="77777777">
        <w:trPr>
          <w:trHeight w:val="506"/>
        </w:trPr>
        <w:tc>
          <w:tcPr>
            <w:tcW w:w="1820" w:type="pct"/>
          </w:tcPr>
          <w:p w14:paraId="7DC59819" w14:textId="77777777" w:rsidR="004C441A" w:rsidRDefault="00000000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合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>计</w:t>
            </w:r>
          </w:p>
        </w:tc>
        <w:tc>
          <w:tcPr>
            <w:tcW w:w="882" w:type="pct"/>
          </w:tcPr>
          <w:p w14:paraId="2068EB86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14:paraId="742031A4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pct"/>
          </w:tcPr>
          <w:p w14:paraId="121D691A" w14:textId="77777777" w:rsidR="004C441A" w:rsidRDefault="004C441A">
            <w:pPr>
              <w:spacing w:beforeLines="50" w:before="15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D1EDB83" w14:textId="77777777" w:rsidR="004C441A" w:rsidRDefault="004C441A">
      <w:pPr>
        <w:tabs>
          <w:tab w:val="left" w:pos="2940"/>
          <w:tab w:val="left" w:pos="3360"/>
        </w:tabs>
        <w:rPr>
          <w:rFonts w:ascii="Times New Roman" w:hAnsi="Times New Roman" w:cs="Times New Roman"/>
          <w:szCs w:val="24"/>
        </w:rPr>
      </w:pPr>
    </w:p>
    <w:p w14:paraId="13D7F9CC" w14:textId="77777777" w:rsidR="004C441A" w:rsidRDefault="00000000">
      <w:pPr>
        <w:tabs>
          <w:tab w:val="left" w:pos="2940"/>
          <w:tab w:val="left" w:pos="3360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院系（单位）负责人（签字）：</w:t>
      </w:r>
      <w:r>
        <w:rPr>
          <w:rFonts w:ascii="Times New Roman" w:hAnsi="Times New Roman" w:cs="Times New Roman"/>
          <w:bCs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Cs w:val="24"/>
        </w:rPr>
        <w:t>经办人（签字</w:t>
      </w: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）：</w:t>
      </w:r>
    </w:p>
    <w:p w14:paraId="5F96CC57" w14:textId="77777777" w:rsidR="004C441A" w:rsidRDefault="00000000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</w:t>
      </w:r>
    </w:p>
    <w:p w14:paraId="372A1F84" w14:textId="77777777" w:rsidR="004C441A" w:rsidRDefault="00000000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（公章）：</w:t>
      </w:r>
    </w:p>
    <w:p w14:paraId="6607D2BC" w14:textId="77777777" w:rsidR="004C441A" w:rsidRDefault="00000000">
      <w:pPr>
        <w:widowControl/>
        <w:jc w:val="left"/>
        <w:rPr>
          <w:rFonts w:ascii="Times New Roman" w:eastAsia="仿宋" w:hAnsi="Times New Roman" w:cs="Times New Roman"/>
          <w:bCs/>
          <w:szCs w:val="24"/>
        </w:rPr>
      </w:pPr>
      <w:r>
        <w:rPr>
          <w:rFonts w:ascii="Times New Roman" w:eastAsia="仿宋" w:hAnsi="Times New Roman" w:cs="Times New Roman"/>
          <w:bCs/>
          <w:szCs w:val="24"/>
        </w:rPr>
        <w:br w:type="page"/>
      </w:r>
    </w:p>
    <w:tbl>
      <w:tblPr>
        <w:tblpPr w:leftFromText="180" w:rightFromText="180" w:horzAnchor="margin" w:tblpY="655"/>
        <w:tblW w:w="5000" w:type="pct"/>
        <w:tblLayout w:type="fixed"/>
        <w:tblLook w:val="04A0" w:firstRow="1" w:lastRow="0" w:firstColumn="1" w:lastColumn="0" w:noHBand="0" w:noVBand="1"/>
      </w:tblPr>
      <w:tblGrid>
        <w:gridCol w:w="1983"/>
        <w:gridCol w:w="2268"/>
        <w:gridCol w:w="1985"/>
        <w:gridCol w:w="2070"/>
      </w:tblGrid>
      <w:tr w:rsidR="004C441A" w14:paraId="201C5F9D" w14:textId="77777777">
        <w:trPr>
          <w:trHeight w:val="79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C5096" w14:textId="77777777" w:rsidR="004C441A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工程师学院项目经费审核表</w:t>
            </w:r>
          </w:p>
        </w:tc>
      </w:tr>
      <w:tr w:rsidR="004C441A" w14:paraId="437BA05F" w14:textId="77777777">
        <w:trPr>
          <w:trHeight w:val="64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CAB2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上报时间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0580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DCA4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经办人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（手签）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2A96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指导老师签字</w:t>
            </w:r>
          </w:p>
        </w:tc>
      </w:tr>
      <w:tr w:rsidR="004C441A" w14:paraId="2FBFFD0D" w14:textId="77777777">
        <w:trPr>
          <w:trHeight w:val="64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3B38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票据审核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C3F7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8E81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经费项目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D868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41A" w14:paraId="6544DBE8" w14:textId="77777777">
        <w:trPr>
          <w:trHeight w:val="67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AB72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1872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备注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(列举活动各部分支出情况)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93C6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 w:rsidR="004C441A" w14:paraId="289F9482" w14:textId="77777777">
        <w:trPr>
          <w:trHeight w:val="561"/>
        </w:trPr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5057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D326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45D4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41A" w14:paraId="0800EBD0" w14:textId="77777777">
        <w:trPr>
          <w:trHeight w:val="561"/>
        </w:trPr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570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54BB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68DE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41A" w14:paraId="228880F3" w14:textId="77777777">
        <w:trPr>
          <w:trHeight w:val="561"/>
        </w:trPr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31E7" w14:textId="77777777" w:rsidR="004C441A" w:rsidRDefault="004C4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2C41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A26F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41A" w14:paraId="38BF7C34" w14:textId="77777777">
        <w:trPr>
          <w:trHeight w:val="79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B13B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合计人民币(大写)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2529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71FB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合计金额（小写）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8D17" w14:textId="77777777" w:rsidR="004C4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4C441A" w14:paraId="5722363D" w14:textId="77777777">
        <w:trPr>
          <w:trHeight w:val="1361"/>
        </w:trPr>
        <w:tc>
          <w:tcPr>
            <w:tcW w:w="2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B05B" w14:textId="77777777" w:rsidR="004C441A" w:rsidRDefault="004C44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6840" w14:textId="77777777" w:rsidR="004C441A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财务签名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（报销时间）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4D3F" w14:textId="77777777" w:rsidR="004C441A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6879F85" w14:textId="77777777" w:rsidR="004C441A" w:rsidRDefault="00000000">
      <w:pPr>
        <w:spacing w:line="600" w:lineRule="exact"/>
        <w:rPr>
          <w:rFonts w:ascii="Times New Roman" w:eastAsia="仿宋" w:hAnsi="Times New Roman" w:cs="Times New Roman"/>
          <w:bCs/>
          <w:szCs w:val="24"/>
        </w:rPr>
      </w:pPr>
      <w:r>
        <w:rPr>
          <w:rFonts w:ascii="Times New Roman" w:eastAsia="仿宋" w:hAnsi="Times New Roman" w:cs="Times New Roman" w:hint="eastAsia"/>
          <w:bCs/>
          <w:szCs w:val="24"/>
        </w:rPr>
        <w:t>附件</w:t>
      </w:r>
      <w:r>
        <w:rPr>
          <w:rFonts w:ascii="Times New Roman" w:eastAsia="仿宋" w:hAnsi="Times New Roman" w:cs="Times New Roman"/>
          <w:bCs/>
          <w:szCs w:val="24"/>
        </w:rPr>
        <w:t>3</w:t>
      </w:r>
      <w:r>
        <w:rPr>
          <w:rFonts w:ascii="Times New Roman" w:eastAsia="仿宋" w:hAnsi="Times New Roman" w:cs="Times New Roman" w:hint="eastAsia"/>
          <w:bCs/>
          <w:szCs w:val="24"/>
        </w:rPr>
        <w:t>：</w:t>
      </w:r>
    </w:p>
    <w:p w14:paraId="2BFF9798" w14:textId="77777777" w:rsidR="004C441A" w:rsidRDefault="00000000">
      <w:pPr>
        <w:widowControl/>
        <w:jc w:val="left"/>
        <w:rPr>
          <w:rFonts w:ascii="Times New Roman" w:eastAsia="仿宋" w:hAnsi="Times New Roman" w:cs="Times New Roman"/>
          <w:bCs/>
          <w:szCs w:val="24"/>
        </w:rPr>
      </w:pPr>
      <w:r>
        <w:rPr>
          <w:rFonts w:ascii="Times New Roman" w:eastAsia="仿宋" w:hAnsi="Times New Roman" w:cs="Times New Roman"/>
          <w:bCs/>
          <w:szCs w:val="24"/>
        </w:rPr>
        <w:br w:type="page"/>
      </w:r>
    </w:p>
    <w:p w14:paraId="076779BD" w14:textId="77777777" w:rsidR="004C441A" w:rsidRDefault="00000000">
      <w:pPr>
        <w:spacing w:line="600" w:lineRule="exact"/>
        <w:rPr>
          <w:rFonts w:ascii="Times New Roman" w:eastAsia="仿宋" w:hAnsi="Times New Roman" w:cs="Times New Roman"/>
          <w:bCs/>
          <w:szCs w:val="24"/>
        </w:rPr>
      </w:pPr>
      <w:r>
        <w:rPr>
          <w:rFonts w:ascii="Times New Roman" w:eastAsia="仿宋" w:hAnsi="Times New Roman" w:cs="Times New Roman"/>
          <w:bCs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Cs/>
          <w:szCs w:val="24"/>
        </w:rPr>
        <w:t>4</w:t>
      </w:r>
      <w:r>
        <w:rPr>
          <w:rFonts w:ascii="Times New Roman" w:eastAsia="仿宋" w:hAnsi="Times New Roman" w:cs="Times New Roman"/>
          <w:bCs/>
          <w:szCs w:val="24"/>
        </w:rPr>
        <w:t>：</w:t>
      </w:r>
    </w:p>
    <w:p w14:paraId="27B60122" w14:textId="77777777" w:rsidR="004C441A" w:rsidRDefault="00000000">
      <w:pPr>
        <w:spacing w:line="6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汇款人信息表</w:t>
      </w:r>
    </w:p>
    <w:tbl>
      <w:tblPr>
        <w:tblStyle w:val="ad"/>
        <w:tblW w:w="8680" w:type="dxa"/>
        <w:jc w:val="center"/>
        <w:tblLook w:val="04A0" w:firstRow="1" w:lastRow="0" w:firstColumn="1" w:lastColumn="0" w:noHBand="0" w:noVBand="1"/>
      </w:tblPr>
      <w:tblGrid>
        <w:gridCol w:w="4340"/>
        <w:gridCol w:w="4340"/>
      </w:tblGrid>
      <w:tr w:rsidR="004C441A" w14:paraId="72A08B81" w14:textId="77777777">
        <w:trPr>
          <w:trHeight w:val="686"/>
          <w:jc w:val="center"/>
        </w:trPr>
        <w:tc>
          <w:tcPr>
            <w:tcW w:w="4340" w:type="dxa"/>
          </w:tcPr>
          <w:p w14:paraId="0C56350B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>银行卡号</w:t>
            </w:r>
          </w:p>
        </w:tc>
        <w:tc>
          <w:tcPr>
            <w:tcW w:w="4340" w:type="dxa"/>
          </w:tcPr>
          <w:p w14:paraId="623DA99B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4C441A" w14:paraId="3C52EAE4" w14:textId="77777777">
        <w:trPr>
          <w:trHeight w:val="686"/>
          <w:jc w:val="center"/>
        </w:trPr>
        <w:tc>
          <w:tcPr>
            <w:tcW w:w="4340" w:type="dxa"/>
          </w:tcPr>
          <w:p w14:paraId="1414B8CB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>开户行</w:t>
            </w:r>
          </w:p>
        </w:tc>
        <w:tc>
          <w:tcPr>
            <w:tcW w:w="4340" w:type="dxa"/>
          </w:tcPr>
          <w:p w14:paraId="7A0210FE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4C441A" w14:paraId="26B54DF3" w14:textId="77777777">
        <w:trPr>
          <w:trHeight w:val="686"/>
          <w:jc w:val="center"/>
        </w:trPr>
        <w:tc>
          <w:tcPr>
            <w:tcW w:w="4340" w:type="dxa"/>
          </w:tcPr>
          <w:p w14:paraId="540A082A" w14:textId="77777777" w:rsidR="004C441A" w:rsidRDefault="00680A9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Cs w:val="24"/>
              </w:rPr>
              <w:t>联行号</w:t>
            </w:r>
          </w:p>
        </w:tc>
        <w:tc>
          <w:tcPr>
            <w:tcW w:w="4340" w:type="dxa"/>
          </w:tcPr>
          <w:p w14:paraId="1FE81D35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4C441A" w14:paraId="22C0EF72" w14:textId="77777777">
        <w:trPr>
          <w:trHeight w:val="686"/>
          <w:jc w:val="center"/>
        </w:trPr>
        <w:tc>
          <w:tcPr>
            <w:tcW w:w="4340" w:type="dxa"/>
          </w:tcPr>
          <w:p w14:paraId="147C3900" w14:textId="77777777" w:rsidR="004C441A" w:rsidRDefault="00680A9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Cs w:val="24"/>
              </w:rPr>
              <w:t>网点</w:t>
            </w:r>
            <w:r>
              <w:rPr>
                <w:rFonts w:ascii="Times New Roman" w:eastAsia="仿宋" w:hAnsi="Times New Roman" w:cs="Times New Roman"/>
                <w:szCs w:val="24"/>
              </w:rPr>
              <w:t>名称</w:t>
            </w:r>
          </w:p>
        </w:tc>
        <w:tc>
          <w:tcPr>
            <w:tcW w:w="4340" w:type="dxa"/>
          </w:tcPr>
          <w:p w14:paraId="7CA360AE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4C441A" w14:paraId="083B05B5" w14:textId="77777777">
        <w:trPr>
          <w:trHeight w:val="686"/>
          <w:jc w:val="center"/>
        </w:trPr>
        <w:tc>
          <w:tcPr>
            <w:tcW w:w="4340" w:type="dxa"/>
          </w:tcPr>
          <w:p w14:paraId="5EAEA22F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>开户姓名</w:t>
            </w:r>
          </w:p>
        </w:tc>
        <w:tc>
          <w:tcPr>
            <w:tcW w:w="4340" w:type="dxa"/>
          </w:tcPr>
          <w:p w14:paraId="6C90C0A2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4C441A" w14:paraId="484A151D" w14:textId="77777777">
        <w:trPr>
          <w:trHeight w:val="686"/>
          <w:jc w:val="center"/>
        </w:trPr>
        <w:tc>
          <w:tcPr>
            <w:tcW w:w="4340" w:type="dxa"/>
          </w:tcPr>
          <w:p w14:paraId="5B56B829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>学号</w:t>
            </w:r>
          </w:p>
        </w:tc>
        <w:tc>
          <w:tcPr>
            <w:tcW w:w="4340" w:type="dxa"/>
          </w:tcPr>
          <w:p w14:paraId="28E3DAB5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4C441A" w14:paraId="6288D8BD" w14:textId="77777777">
        <w:trPr>
          <w:trHeight w:val="698"/>
          <w:jc w:val="center"/>
        </w:trPr>
        <w:tc>
          <w:tcPr>
            <w:tcW w:w="4340" w:type="dxa"/>
          </w:tcPr>
          <w:p w14:paraId="5D18DEB0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>汇款金额</w:t>
            </w:r>
          </w:p>
        </w:tc>
        <w:tc>
          <w:tcPr>
            <w:tcW w:w="4340" w:type="dxa"/>
          </w:tcPr>
          <w:p w14:paraId="1E23E805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</w:tbl>
    <w:p w14:paraId="36EFAB18" w14:textId="77777777" w:rsidR="004C441A" w:rsidRDefault="004C441A">
      <w:pPr>
        <w:spacing w:line="6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238388CB" w14:textId="77777777" w:rsidR="004C441A" w:rsidRDefault="004C441A">
      <w:pPr>
        <w:spacing w:line="6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08239BC2" w14:textId="77777777" w:rsidR="004C441A" w:rsidRDefault="004C441A">
      <w:pPr>
        <w:spacing w:line="6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591B03F1" w14:textId="77777777" w:rsidR="004C441A" w:rsidRDefault="004C441A">
      <w:pPr>
        <w:spacing w:line="6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7C7323AB" w14:textId="77777777" w:rsidR="004C441A" w:rsidRDefault="004C441A">
      <w:pPr>
        <w:spacing w:line="6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682C3F45" w14:textId="77777777" w:rsidR="004C441A" w:rsidRDefault="00000000">
      <w:pPr>
        <w:widowControl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br w:type="page"/>
      </w:r>
    </w:p>
    <w:p w14:paraId="0484267E" w14:textId="77777777" w:rsidR="004C441A" w:rsidRDefault="00000000">
      <w:pPr>
        <w:spacing w:line="600" w:lineRule="exact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szCs w:val="24"/>
        </w:rPr>
        <w:t>5</w:t>
      </w:r>
      <w:r>
        <w:rPr>
          <w:rFonts w:ascii="Times New Roman" w:eastAsia="仿宋" w:hAnsi="Times New Roman" w:cs="Times New Roman"/>
          <w:szCs w:val="24"/>
        </w:rPr>
        <w:t>：</w:t>
      </w:r>
    </w:p>
    <w:p w14:paraId="5CC55CE1" w14:textId="77777777" w:rsidR="004C441A" w:rsidRDefault="00000000">
      <w:pPr>
        <w:spacing w:line="60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用餐人员名单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C441A" w14:paraId="1D019396" w14:textId="77777777">
        <w:tc>
          <w:tcPr>
            <w:tcW w:w="2765" w:type="dxa"/>
          </w:tcPr>
          <w:p w14:paraId="1A890AEB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765" w:type="dxa"/>
          </w:tcPr>
          <w:p w14:paraId="1674916C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2766" w:type="dxa"/>
          </w:tcPr>
          <w:p w14:paraId="10FB8A9E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</w:tr>
      <w:tr w:rsidR="004C441A" w14:paraId="7C53E2DB" w14:textId="77777777">
        <w:tc>
          <w:tcPr>
            <w:tcW w:w="2765" w:type="dxa"/>
          </w:tcPr>
          <w:p w14:paraId="6087A035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E19EC5E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38DA731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C441A" w14:paraId="397DAA1B" w14:textId="77777777">
        <w:tc>
          <w:tcPr>
            <w:tcW w:w="2765" w:type="dxa"/>
          </w:tcPr>
          <w:p w14:paraId="3932E684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0C232A3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51D8B80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C441A" w14:paraId="532A28F0" w14:textId="77777777">
        <w:tc>
          <w:tcPr>
            <w:tcW w:w="2765" w:type="dxa"/>
          </w:tcPr>
          <w:p w14:paraId="24F3AA46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2D7F874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2633663" w14:textId="77777777" w:rsidR="004C441A" w:rsidRDefault="004C441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C441A" w14:paraId="3ECDCC55" w14:textId="77777777">
        <w:tc>
          <w:tcPr>
            <w:tcW w:w="2765" w:type="dxa"/>
          </w:tcPr>
          <w:p w14:paraId="13716924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2765" w:type="dxa"/>
          </w:tcPr>
          <w:p w14:paraId="00DB376A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766" w:type="dxa"/>
          </w:tcPr>
          <w:p w14:paraId="74E98CDC" w14:textId="77777777" w:rsidR="004C441A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元</w:t>
            </w:r>
          </w:p>
        </w:tc>
      </w:tr>
    </w:tbl>
    <w:p w14:paraId="7824BA5C" w14:textId="77777777" w:rsidR="004C441A" w:rsidRDefault="004C441A">
      <w:pPr>
        <w:spacing w:line="60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</w:p>
    <w:p w14:paraId="340E4153" w14:textId="77777777" w:rsidR="004C441A" w:rsidRDefault="00000000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br w:type="page"/>
      </w:r>
    </w:p>
    <w:p w14:paraId="36E7D62A" w14:textId="77777777" w:rsidR="00B91F15" w:rsidRDefault="00B91F15" w:rsidP="00B91F15">
      <w:pPr>
        <w:spacing w:line="600" w:lineRule="exact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szCs w:val="24"/>
        </w:rPr>
        <w:t>6</w:t>
      </w:r>
      <w:r>
        <w:rPr>
          <w:rFonts w:ascii="Times New Roman" w:eastAsia="仿宋" w:hAnsi="Times New Roman" w:cs="Times New Roman"/>
          <w:szCs w:val="24"/>
        </w:rPr>
        <w:t>：</w:t>
      </w:r>
    </w:p>
    <w:p w14:paraId="770FD71B" w14:textId="77777777" w:rsidR="00B91F15" w:rsidRDefault="00B91F15" w:rsidP="00B91F15">
      <w:pPr>
        <w:spacing w:line="6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奖品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领取名单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40"/>
        <w:gridCol w:w="1291"/>
        <w:gridCol w:w="1376"/>
        <w:gridCol w:w="1514"/>
        <w:gridCol w:w="1261"/>
        <w:gridCol w:w="1514"/>
      </w:tblGrid>
      <w:tr w:rsidR="00B91F15" w14:paraId="39D2F793" w14:textId="77777777" w:rsidTr="008B47DA">
        <w:tc>
          <w:tcPr>
            <w:tcW w:w="1340" w:type="dxa"/>
          </w:tcPr>
          <w:p w14:paraId="35BC1C72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91" w:type="dxa"/>
          </w:tcPr>
          <w:p w14:paraId="0C9C2226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奖项</w:t>
            </w:r>
          </w:p>
        </w:tc>
        <w:tc>
          <w:tcPr>
            <w:tcW w:w="1376" w:type="dxa"/>
          </w:tcPr>
          <w:p w14:paraId="5CD6D263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奖品</w:t>
            </w:r>
          </w:p>
        </w:tc>
        <w:tc>
          <w:tcPr>
            <w:tcW w:w="1514" w:type="dxa"/>
          </w:tcPr>
          <w:p w14:paraId="3851FDDA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61" w:type="dxa"/>
          </w:tcPr>
          <w:p w14:paraId="3C845E86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514" w:type="dxa"/>
          </w:tcPr>
          <w:p w14:paraId="3D2B1BB6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金额</w:t>
            </w:r>
          </w:p>
        </w:tc>
      </w:tr>
      <w:tr w:rsidR="00B91F15" w14:paraId="1F88F09C" w14:textId="77777777" w:rsidTr="008B47DA">
        <w:tc>
          <w:tcPr>
            <w:tcW w:w="1340" w:type="dxa"/>
          </w:tcPr>
          <w:p w14:paraId="6D708FCD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2499DAB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D3255B4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F0EB726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7295280F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F2EC002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91F15" w14:paraId="694CC3E2" w14:textId="77777777" w:rsidTr="008B47DA">
        <w:tc>
          <w:tcPr>
            <w:tcW w:w="1340" w:type="dxa"/>
          </w:tcPr>
          <w:p w14:paraId="63834904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E950F12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76FFF9A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EAD9D86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580EAC9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DBBD0F9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91F15" w14:paraId="048F5FCD" w14:textId="77777777" w:rsidTr="008B47DA">
        <w:tc>
          <w:tcPr>
            <w:tcW w:w="1340" w:type="dxa"/>
          </w:tcPr>
          <w:p w14:paraId="4103B6BA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14:paraId="4685E08D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904590B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6D8A9FA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0FDB163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F8B0D70" w14:textId="77777777" w:rsidR="00B91F15" w:rsidRDefault="00B91F15" w:rsidP="008B47D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0B5AF459" w14:textId="77777777" w:rsidR="00B91F15" w:rsidRDefault="00B91F15" w:rsidP="00B91F15">
      <w:pPr>
        <w:spacing w:line="60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本活动参与人数</w:t>
      </w:r>
      <w:r>
        <w:rPr>
          <w:rFonts w:ascii="Times New Roman" w:eastAsia="仿宋" w:hAnsi="Times New Roman" w:cs="Times New Roman"/>
          <w:sz w:val="28"/>
          <w:szCs w:val="28"/>
        </w:rPr>
        <w:t>N</w:t>
      </w:r>
      <w:r>
        <w:rPr>
          <w:rFonts w:ascii="Times New Roman" w:eastAsia="仿宋" w:hAnsi="Times New Roman" w:cs="Times New Roman" w:hint="eastAsia"/>
          <w:sz w:val="28"/>
          <w:szCs w:val="28"/>
        </w:rPr>
        <w:t>人</w:t>
      </w:r>
      <w:r>
        <w:rPr>
          <w:rFonts w:ascii="Times New Roman" w:eastAsia="仿宋" w:hAnsi="Times New Roman" w:cs="Times New Roman" w:hint="eastAsia"/>
          <w:sz w:val="28"/>
          <w:szCs w:val="28"/>
        </w:rPr>
        <w:t>,</w:t>
      </w:r>
      <w:r>
        <w:rPr>
          <w:rFonts w:ascii="Times New Roman" w:eastAsia="仿宋" w:hAnsi="Times New Roman" w:cs="Times New Roman" w:hint="eastAsia"/>
          <w:sz w:val="28"/>
          <w:szCs w:val="28"/>
        </w:rPr>
        <w:t>获奖人数</w:t>
      </w:r>
      <w:r>
        <w:rPr>
          <w:rFonts w:ascii="Times New Roman" w:eastAsia="仿宋" w:hAnsi="Times New Roman" w:cs="Times New Roman"/>
          <w:sz w:val="28"/>
          <w:szCs w:val="28"/>
        </w:rPr>
        <w:t>n</w:t>
      </w:r>
      <w:r>
        <w:rPr>
          <w:rFonts w:ascii="Times New Roman" w:eastAsia="仿宋" w:hAnsi="Times New Roman" w:cs="Times New Roman" w:hint="eastAsia"/>
          <w:sz w:val="28"/>
          <w:szCs w:val="28"/>
        </w:rPr>
        <w:t>人。</w:t>
      </w:r>
    </w:p>
    <w:p w14:paraId="3B5CA8A3" w14:textId="77777777" w:rsidR="00B91F15" w:rsidRDefault="00B91F15" w:rsidP="00B91F15">
      <w:pPr>
        <w:spacing w:line="6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注意事项：获奖比例不得超过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/3</w:t>
      </w:r>
      <w:r>
        <w:rPr>
          <w:rFonts w:ascii="Times New Roman" w:eastAsia="仿宋" w:hAnsi="Times New Roman" w:cs="Times New Roman" w:hint="eastAsia"/>
          <w:sz w:val="28"/>
          <w:szCs w:val="28"/>
        </w:rPr>
        <w:t>，奖品单价不得超过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00</w:t>
      </w:r>
      <w:r>
        <w:rPr>
          <w:rFonts w:ascii="Times New Roman" w:eastAsia="仿宋" w:hAnsi="Times New Roman" w:cs="Times New Roman" w:hint="eastAsia"/>
          <w:sz w:val="28"/>
          <w:szCs w:val="28"/>
        </w:rPr>
        <w:t>元，人均不得超过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0</w:t>
      </w:r>
      <w:r>
        <w:rPr>
          <w:rFonts w:ascii="Times New Roman" w:eastAsia="仿宋" w:hAnsi="Times New Roman" w:cs="Times New Roman" w:hint="eastAsia"/>
          <w:sz w:val="28"/>
          <w:szCs w:val="28"/>
        </w:rPr>
        <w:t>元。</w:t>
      </w:r>
    </w:p>
    <w:p w14:paraId="7BD08F34" w14:textId="7A5AFDE6" w:rsidR="00B91F15" w:rsidRDefault="00B91F15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br w:type="page"/>
      </w:r>
    </w:p>
    <w:p w14:paraId="5F35D423" w14:textId="77777777" w:rsidR="00B91F15" w:rsidRDefault="00B91F15" w:rsidP="00B91F15">
      <w:pPr>
        <w:spacing w:line="600" w:lineRule="exact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szCs w:val="24"/>
        </w:rPr>
        <w:t>7</w:t>
      </w:r>
      <w:r>
        <w:rPr>
          <w:rFonts w:ascii="Times New Roman" w:eastAsia="仿宋" w:hAnsi="Times New Roman" w:cs="Times New Roman"/>
          <w:szCs w:val="24"/>
        </w:rPr>
        <w:t>：</w:t>
      </w:r>
    </w:p>
    <w:tbl>
      <w:tblPr>
        <w:tblW w:w="9158" w:type="dxa"/>
        <w:tblLook w:val="04A0" w:firstRow="1" w:lastRow="0" w:firstColumn="1" w:lastColumn="0" w:noHBand="0" w:noVBand="1"/>
      </w:tblPr>
      <w:tblGrid>
        <w:gridCol w:w="1271"/>
        <w:gridCol w:w="455"/>
        <w:gridCol w:w="254"/>
        <w:gridCol w:w="1417"/>
        <w:gridCol w:w="1478"/>
        <w:gridCol w:w="1641"/>
        <w:gridCol w:w="2642"/>
      </w:tblGrid>
      <w:tr w:rsidR="00B91F15" w:rsidRPr="002519BB" w14:paraId="4ADB6775" w14:textId="77777777" w:rsidTr="008B47DA">
        <w:trPr>
          <w:trHeight w:val="834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1B48" w14:textId="77777777" w:rsidR="00B91F15" w:rsidRPr="002519BB" w:rsidRDefault="00B91F15" w:rsidP="008B47D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2519B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工程师学院学生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活动奖金</w:t>
            </w:r>
            <w:r w:rsidRPr="002519B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发放清单</w:t>
            </w:r>
          </w:p>
        </w:tc>
      </w:tr>
      <w:tr w:rsidR="00B91F15" w:rsidRPr="002519BB" w14:paraId="2DC66F90" w14:textId="77777777" w:rsidTr="008B47DA">
        <w:trPr>
          <w:trHeight w:val="4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C639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活动名称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66EE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735A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经办人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B0E" w14:textId="77777777" w:rsidR="00B91F15" w:rsidRPr="002519BB" w:rsidRDefault="00B91F15" w:rsidP="008B47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91F15" w:rsidRPr="002519BB" w14:paraId="10A4C481" w14:textId="77777777" w:rsidTr="008B47DA">
        <w:trPr>
          <w:trHeight w:val="486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BB3C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10E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5221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奖项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957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金额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3A64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备注</w:t>
            </w:r>
          </w:p>
        </w:tc>
      </w:tr>
      <w:tr w:rsidR="00B91F15" w:rsidRPr="002519BB" w14:paraId="50525AEC" w14:textId="77777777" w:rsidTr="008B47DA">
        <w:trPr>
          <w:trHeight w:val="486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48DB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B1AE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3BEC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B329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1158" w14:textId="77777777" w:rsidR="00B91F15" w:rsidRPr="002519BB" w:rsidRDefault="00B91F15" w:rsidP="008B47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91F15" w:rsidRPr="002519BB" w14:paraId="01D69C41" w14:textId="77777777" w:rsidTr="008B47DA">
        <w:trPr>
          <w:trHeight w:val="486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F69D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A793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7145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3DC1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FF36" w14:textId="77777777" w:rsidR="00B91F15" w:rsidRPr="002519BB" w:rsidRDefault="00B91F15" w:rsidP="008B47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91F15" w:rsidRPr="002519BB" w14:paraId="0421D610" w14:textId="77777777" w:rsidTr="008B47DA">
        <w:trPr>
          <w:trHeight w:val="486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10BA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825F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35FA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8BE3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7C06" w14:textId="77777777" w:rsidR="00B91F15" w:rsidRPr="002519BB" w:rsidRDefault="00B91F15" w:rsidP="008B47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91F15" w:rsidRPr="002519BB" w14:paraId="705C794D" w14:textId="77777777" w:rsidTr="008B47DA">
        <w:trPr>
          <w:trHeight w:val="486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DC29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2519BB">
              <w:rPr>
                <w:rFonts w:ascii="Arial" w:hAnsi="Arial" w:cs="Arial"/>
                <w:kern w:val="0"/>
                <w:szCs w:val="24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B27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1ADE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9D3B" w14:textId="77777777" w:rsidR="00B91F15" w:rsidRPr="002519BB" w:rsidRDefault="00B91F15" w:rsidP="008B47D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2519BB">
              <w:rPr>
                <w:rFonts w:ascii="Arial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872C" w14:textId="77777777" w:rsidR="00B91F15" w:rsidRPr="002519BB" w:rsidRDefault="00B91F15" w:rsidP="008B47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91F15" w:rsidRPr="002519BB" w14:paraId="35BA18D5" w14:textId="77777777" w:rsidTr="008B47DA">
        <w:trPr>
          <w:trHeight w:val="6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6268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合计人民币(小写)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E4C1" w14:textId="77777777" w:rsidR="00B91F15" w:rsidRPr="002519BB" w:rsidRDefault="00B91F15" w:rsidP="008B47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AA0F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合计人民币(大写)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DFB83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68004" w14:textId="77777777" w:rsidR="00B91F15" w:rsidRPr="002519BB" w:rsidRDefault="00B91F15" w:rsidP="008B4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B91F15" w:rsidRPr="002519BB" w14:paraId="280B89A7" w14:textId="77777777" w:rsidTr="008B47DA">
        <w:trPr>
          <w:trHeight w:val="520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7520" w14:textId="77777777" w:rsidR="00B91F15" w:rsidRPr="002519BB" w:rsidRDefault="00B91F15" w:rsidP="008B47DA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CFC" w14:textId="77777777" w:rsidR="00B91F15" w:rsidRPr="002519BB" w:rsidRDefault="00B91F15" w:rsidP="008B47DA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2519BB">
              <w:rPr>
                <w:rFonts w:ascii="宋体" w:hAnsi="宋体" w:cs="宋体" w:hint="eastAsia"/>
                <w:kern w:val="0"/>
                <w:szCs w:val="24"/>
              </w:rPr>
              <w:t>注意：该表格由项目经办人填写，后随《经费审核表》交财务。</w:t>
            </w:r>
          </w:p>
        </w:tc>
      </w:tr>
    </w:tbl>
    <w:p w14:paraId="0FCB5931" w14:textId="77777777" w:rsidR="004C441A" w:rsidRDefault="004C441A" w:rsidP="00B91F15">
      <w:pPr>
        <w:spacing w:line="600" w:lineRule="exact"/>
        <w:rPr>
          <w:rFonts w:ascii="Times New Roman" w:eastAsia="仿宋" w:hAnsi="Times New Roman" w:cs="Times New Roman" w:hint="eastAsia"/>
          <w:sz w:val="28"/>
          <w:szCs w:val="28"/>
        </w:rPr>
      </w:pPr>
    </w:p>
    <w:sectPr w:rsidR="004C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DD46" w14:textId="77777777" w:rsidR="0064181F" w:rsidRDefault="0064181F" w:rsidP="00B91F15">
      <w:r>
        <w:separator/>
      </w:r>
    </w:p>
  </w:endnote>
  <w:endnote w:type="continuationSeparator" w:id="0">
    <w:p w14:paraId="706F086C" w14:textId="77777777" w:rsidR="0064181F" w:rsidRDefault="0064181F" w:rsidP="00B9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光小标宋_CNKI">
    <w:altName w:val="微软雅黑"/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69A0" w14:textId="77777777" w:rsidR="0064181F" w:rsidRDefault="0064181F" w:rsidP="00B91F15">
      <w:r>
        <w:separator/>
      </w:r>
    </w:p>
  </w:footnote>
  <w:footnote w:type="continuationSeparator" w:id="0">
    <w:p w14:paraId="23B94CA5" w14:textId="77777777" w:rsidR="0064181F" w:rsidRDefault="0064181F" w:rsidP="00B9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976"/>
    <w:multiLevelType w:val="multilevel"/>
    <w:tmpl w:val="04B25976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510E34"/>
    <w:multiLevelType w:val="multilevel"/>
    <w:tmpl w:val="09510E34"/>
    <w:lvl w:ilvl="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212070DF"/>
    <w:multiLevelType w:val="multilevel"/>
    <w:tmpl w:val="212070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2C74B38"/>
    <w:multiLevelType w:val="multilevel"/>
    <w:tmpl w:val="32C74B38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8544BD4"/>
    <w:multiLevelType w:val="multilevel"/>
    <w:tmpl w:val="58544BD4"/>
    <w:lvl w:ilvl="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6" w15:restartNumberingAfterBreak="0">
    <w:nsid w:val="5BE2311F"/>
    <w:multiLevelType w:val="multilevel"/>
    <w:tmpl w:val="5BE231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82C2250"/>
    <w:multiLevelType w:val="multilevel"/>
    <w:tmpl w:val="682C2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9DC4B1B"/>
    <w:multiLevelType w:val="multilevel"/>
    <w:tmpl w:val="79DC4B1B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42751791">
    <w:abstractNumId w:val="6"/>
  </w:num>
  <w:num w:numId="2" w16cid:durableId="1965233894">
    <w:abstractNumId w:val="3"/>
  </w:num>
  <w:num w:numId="3" w16cid:durableId="764232287">
    <w:abstractNumId w:val="0"/>
  </w:num>
  <w:num w:numId="4" w16cid:durableId="726299609">
    <w:abstractNumId w:val="8"/>
  </w:num>
  <w:num w:numId="5" w16cid:durableId="1949316731">
    <w:abstractNumId w:val="4"/>
  </w:num>
  <w:num w:numId="6" w16cid:durableId="1191189507">
    <w:abstractNumId w:val="5"/>
  </w:num>
  <w:num w:numId="7" w16cid:durableId="529610766">
    <w:abstractNumId w:val="7"/>
  </w:num>
  <w:num w:numId="8" w16cid:durableId="542403682">
    <w:abstractNumId w:val="2"/>
  </w:num>
  <w:num w:numId="9" w16cid:durableId="21057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hYzI3YjRlMjQ5ZWYxYWUxNWQ4ZTE5MDlkOGU0OGMifQ=="/>
  </w:docVars>
  <w:rsids>
    <w:rsidRoot w:val="00C402A1"/>
    <w:rsid w:val="000123AE"/>
    <w:rsid w:val="0010029E"/>
    <w:rsid w:val="001B0C97"/>
    <w:rsid w:val="002E134A"/>
    <w:rsid w:val="00340486"/>
    <w:rsid w:val="003E141E"/>
    <w:rsid w:val="004A2250"/>
    <w:rsid w:val="004C441A"/>
    <w:rsid w:val="004D067F"/>
    <w:rsid w:val="005214C3"/>
    <w:rsid w:val="0064181F"/>
    <w:rsid w:val="00680A90"/>
    <w:rsid w:val="00733FDF"/>
    <w:rsid w:val="007C75A2"/>
    <w:rsid w:val="007E163C"/>
    <w:rsid w:val="008073DF"/>
    <w:rsid w:val="00834BBC"/>
    <w:rsid w:val="008853F1"/>
    <w:rsid w:val="009B36F9"/>
    <w:rsid w:val="00A5307A"/>
    <w:rsid w:val="00A5374F"/>
    <w:rsid w:val="00AE2172"/>
    <w:rsid w:val="00B16651"/>
    <w:rsid w:val="00B54806"/>
    <w:rsid w:val="00B57512"/>
    <w:rsid w:val="00B91F15"/>
    <w:rsid w:val="00BB1D28"/>
    <w:rsid w:val="00C402A1"/>
    <w:rsid w:val="00C91C59"/>
    <w:rsid w:val="00CB7128"/>
    <w:rsid w:val="00D64535"/>
    <w:rsid w:val="00DD6F4D"/>
    <w:rsid w:val="00E72B73"/>
    <w:rsid w:val="00EA4D3C"/>
    <w:rsid w:val="00FA552A"/>
    <w:rsid w:val="00FB3576"/>
    <w:rsid w:val="765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B5D0A"/>
  <w15:docId w15:val="{01932A06-31D6-494E-9946-49A9E7D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rPr>
      <w:rFonts w:eastAsia="宋体"/>
      <w:sz w:val="24"/>
    </w:rPr>
  </w:style>
  <w:style w:type="character" w:customStyle="1" w:styleId="aa">
    <w:name w:val="页眉 字符"/>
    <w:basedOn w:val="a0"/>
    <w:link w:val="a9"/>
    <w:uiPriority w:val="99"/>
    <w:rPr>
      <w:rFonts w:eastAsia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eastAsia="宋体"/>
      <w:sz w:val="18"/>
      <w:szCs w:val="18"/>
    </w:rPr>
  </w:style>
  <w:style w:type="paragraph" w:customStyle="1" w:styleId="11">
    <w:name w:val="修订1"/>
    <w:hidden/>
    <w:uiPriority w:val="99"/>
    <w:semiHidden/>
    <w:rPr>
      <w:rFonts w:eastAsia="宋体"/>
      <w:kern w:val="2"/>
      <w:sz w:val="24"/>
      <w:szCs w:val="22"/>
    </w:rPr>
  </w:style>
  <w:style w:type="character" w:customStyle="1" w:styleId="a4">
    <w:name w:val="批注文字 字符"/>
    <w:basedOn w:val="a0"/>
    <w:link w:val="a3"/>
    <w:uiPriority w:val="99"/>
    <w:rPr>
      <w:rFonts w:eastAsia="宋体"/>
      <w:sz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eastAsia="宋体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66706-1088-4889-8828-47BAD7CC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 陈</dc:creator>
  <cp:lastModifiedBy>思 陈</cp:lastModifiedBy>
  <cp:revision>5</cp:revision>
  <dcterms:created xsi:type="dcterms:W3CDTF">2023-10-27T05:59:00Z</dcterms:created>
  <dcterms:modified xsi:type="dcterms:W3CDTF">2023-10-28T05:33:00Z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08E256BBFF1845389273D351F3C4B506_13</vt:lpwstr>
  </property>
</Properties>
</file>