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bidi="ar"/>
        </w:rPr>
        <w:t>浙江大学工程师学院工程博士专业学位研究生校外行业导师名单（2023年）</w:t>
      </w:r>
    </w:p>
    <w:bookmarkEnd w:id="0"/>
    <w:tbl>
      <w:tblPr>
        <w:tblStyle w:val="4"/>
        <w:tblW w:w="81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84"/>
        <w:gridCol w:w="1355"/>
        <w:gridCol w:w="4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专业类别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潘高峰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中国电子科技集团公司第三十六研究所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王学良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中国科学院微小卫星创新研究院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李建新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中国电子科技集团公司第十四研究所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浦世亮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杭州海康威视数字技术股份有限公司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应卫强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杭州慧慧科技有限公司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王瑶法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明峰医疗系统股份有限公司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 xml:space="preserve">王贤辉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王于波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张汝云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章建聪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华信咨询设计研究院有限公司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黄鹤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嘉兴凯实生物科技股份有限公司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叶杰平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阿里巴巴达摩院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杭州安恒信息技术股份有限公司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Qiang WU（吴强）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Serene Horizons LLC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胡红军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西安卫星测控中心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侯昌磊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</w:rPr>
              <w:t>中国电子科技集团公司第十研究所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西安卫星测控中心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林幼权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中国电子科技集团公司第十四研究所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程淼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浙江大华技术股份有限公司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树优（宁波）科技有限公司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陆丹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中国科学院半导体研究所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刘晓春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航空工业特种所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杨拥军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河北美泰电子科技有限公司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余辉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李闽榕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中智科学技术研究中心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钱锋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南京国博电子股份有限公司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高大为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浙江创芯集成电路有限公司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周迪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浙江宇视科技有限公司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赵东艳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原义栋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北京智芯微电子科技有限公司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杨永峰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中国科学院深圳先进技术研究院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李文华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中国电子科技集团公司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鲍一笑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上海童杏儿科门诊部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王华峰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北京迈力机器人科技有限公司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赵增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网易（杭州）网络有限公司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管金伟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美的集团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林峰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杨龚轶凡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中昊芯英（杭州）科技有限公司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朱永东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中国科学院国家天文台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李飞飞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阿里云计算有限公司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谢伟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中国舰船研究设计中心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网易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欧阳尚荣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中国航天科技集团有限公司第八研究院804所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赵志峰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之江实验室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刘志明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中电科思仪科技股份有限公司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吕利清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上海航天技术研究院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马新强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杭州大数云智科技有限公司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陈顺阳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中国电子科技集团公司第三十六研究所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黄开胜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浙江清华长三角研究院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岳旭强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MOGU INC.（蘑菇街）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俞刚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浙江大学医学院附属儿童医院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李士才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广州中望龙腾软件股份有限公司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李晓明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浙江上风高科专风实业股份有限公司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周伟新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中国船舶科学研究中心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蓝吉兵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杭州汽轮动力集团股份有限公司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刘建利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南京地铁建设有限责任公司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肖鹏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中国特种飞行器研究所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盈峰环境科技集团股份有限公司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中国航发动研所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孙守国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中国石油辽河油田采油工艺研究院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李惠宇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国网瑞嘉（天津）智能机器人有限公司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刘海锋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北京怀柔仪器和传感器有限公司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贾连辉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中铁工程装备集团有限公司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汪广平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航空工业昌河飞机工业（集团）有限责任公司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罗云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成都飞机工业集团有限责任公司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段浩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中国船舶705所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倪培君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中国兵器科学研究院宁波分院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钱元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中国建筑第五工程局有限公司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张国平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中国兵器工业集团第二〇二研究所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陈文昱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浙江启尔机电技术有限公司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韩冰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中航西安飞机工业集团股份有限公司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王明洲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中国船舶集团第七O五研究所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武汉第二船舶设计研究所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王晓群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江苏凯伦建材股份有限公司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马国维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浙江工程设有限公司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浙江大学台州研究院光电信息中心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曾元松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中航工业北京航空制造工程研究所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王常帅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东方电气集团东方汽轮机有限公司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刘起英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中国玻璃控股有限公司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张雪囡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TCL中环新能源科技股份有限公司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李昕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卫星化学股份有限公司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陈光岩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中国石油天然气股份有限公司吉林石化分公司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王为民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中国石油四川石化有限责任公司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王胜鹏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浙江传化化学集团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杜玮辰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浙江恒逸石化研究院有限公司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谢建树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上海医药集团股份有限公司中央研究院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王夏晖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生态环境部环境规划院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龙涛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生态环境部南京环境科学研究所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尤爱菊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浙江省水利河口研究院（浙江省海洋规划设计研究院）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顾浩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浙江省自然资源厅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邓一荣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广东省环境科学研究院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胡京南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中国环境科学研究院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李光辉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浙江中凯瑞普环境工程股份有限公司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王业耀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中国环境监测总站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韦彦斐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姜月华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自然资源部中国地质调查局南京地调中心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黄炜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省经济信息中心办公室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陈伟民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上海船舶运输科学研究所有限公司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倪宇东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中石油东方物探公司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杭州石油地质院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张晓虎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万晖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国家能源集团电科院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李诚瞻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中车株洲电力机车研究所有限公司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张志学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中车株洲电力机车研究所有限公司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王建学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中国航天科工二院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潘武略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郑生军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浙江思极科技服务有限公司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汪凤翔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中国科学院海西研究院泉州装备制造研究中心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孔繁荣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中国国际工程咨询有限公司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屠竞哲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中国电力科学研究院有限公司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朱松强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浙江省能源集团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陈昆柏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浙江博世华环保科技有限公司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雷强顺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中国北方车辆研究所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吴文龙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华润电力控股有限公司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童志远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浙江吉利汽车集团有限公司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杭州禾迈股份有限公司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赵波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国网浙江省电力有限公司电力科学研究院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堵树宏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中国核电工程有限公司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马逊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中国航天科工磁悬浮与电磁推进技术总体部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贺之渊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国网智能电网研究院有限公司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杨霏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国家电网公司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尹柏清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内蒙古电力（集团）有限责任公司内蒙古电力科学研究院分公司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高凯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国网上海市电力公司电力科学研究院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杨富春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中国华电集团有限公司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张舟云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上海电驱动股份有限公司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洪潮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南方电网能源发展研究院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安徽江淮汽车集团控股公司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王忠平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杭州市燃气集团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刘泰生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中国东方电气集团中央研究院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张翔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上海锅炉厂有限公司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赵晨旭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内蒙古电力集团经济技术研究有限责任公司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梅武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国家电投集团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方建华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中科实业集团（控股）有限公司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陈顺义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中国电建集团华东勘测设计研究院有限公司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沈林华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中国联合工程有限公司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徐华清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国家应对气候变化战略研究和国际合作中心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杜玉吉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中节能城市节能研究院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胥东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杭州市能源集团有限公司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饭塚建兴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潍柴鸿基科技株式会社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范志超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合肥通用机械研究院有限公司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杨云斐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中核浙能能源有限公司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吴晖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杭州中美华东制药有限公司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代春光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浙江奥翔药业股份有限公司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房建成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杭州极弱磁场重大科技基础设施研究院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梁旭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杭州市城市基础设施建设管理中心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蒋建良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浙江省工程勘察设计院集团有限公司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胡慧峰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浙江大学建筑设计研究院有限公司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王隽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凯德地产（中国）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赵荣欣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上海市建筑科学研究院有限公司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单志广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国家信息中心信息化和产业发展部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石晓勇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国家海洋局国家海洋减灾中心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陈培雄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浙江省海洋科学院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吕金壮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南方电网超高压公司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邢云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海市建筑科学研究院有限公司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刘韶庆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国家高速列车技术创新中心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张春生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中国电建集团华东勘测设计研究院有限公司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right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方明山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交通运输</w:t>
            </w:r>
          </w:p>
        </w:tc>
        <w:tc>
          <w:tcPr>
            <w:tcW w:w="4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  <w:lang w:bidi="ar"/>
              </w:rPr>
              <w:t>浙江交通投资集团有限公司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E86363"/>
    <w:multiLevelType w:val="multilevel"/>
    <w:tmpl w:val="30E8636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mZTM5YTFmZmI0YjdjYmI5Y2RmZDNlOGYxYWIzZGYifQ=="/>
  </w:docVars>
  <w:rsids>
    <w:rsidRoot w:val="00693240"/>
    <w:rsid w:val="00693240"/>
    <w:rsid w:val="008940A4"/>
    <w:rsid w:val="00C61A36"/>
    <w:rsid w:val="00E8749F"/>
    <w:rsid w:val="5B1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575</Words>
  <Characters>3284</Characters>
  <Lines>27</Lines>
  <Paragraphs>7</Paragraphs>
  <TotalTime>1</TotalTime>
  <ScaleCrop>false</ScaleCrop>
  <LinksUpToDate>false</LinksUpToDate>
  <CharactersWithSpaces>3852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2024-03-04T01:33:00Z</dcterms:created>
  <dc:creator>HP</dc:creator>
  <cp:lastModifiedBy>工程师学院</cp:lastModifiedBy>
  <dcterms:modified xsi:type="dcterms:W3CDTF">2024-03-21T01:20:31Z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BF689F07D4C2419B85DD01F632EEBD5B_12</vt:lpwstr>
  </property>
</Properties>
</file>