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72" w:rsidRDefault="00CE4394" w:rsidP="00D13EB7">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工程师学院工程管理专业</w:t>
      </w:r>
      <w:r w:rsidR="00AD5175">
        <w:rPr>
          <w:rFonts w:ascii="方正小标宋简体" w:eastAsia="方正小标宋简体" w:hint="eastAsia"/>
          <w:sz w:val="44"/>
          <w:szCs w:val="44"/>
        </w:rPr>
        <w:t>学位</w:t>
      </w:r>
      <w:r>
        <w:rPr>
          <w:rFonts w:ascii="方正小标宋简体" w:eastAsia="方正小标宋简体" w:hint="eastAsia"/>
          <w:sz w:val="44"/>
          <w:szCs w:val="44"/>
        </w:rPr>
        <w:t>研究生</w:t>
      </w:r>
      <w:r w:rsidR="00D13EB7" w:rsidRPr="00D13EB7">
        <w:rPr>
          <w:rFonts w:ascii="方正小标宋简体" w:eastAsia="方正小标宋简体" w:hint="eastAsia"/>
          <w:sz w:val="44"/>
          <w:szCs w:val="44"/>
        </w:rPr>
        <w:t>导师资格</w:t>
      </w:r>
      <w:r w:rsidR="00AD5175">
        <w:rPr>
          <w:rFonts w:ascii="方正小标宋简体" w:eastAsia="方正小标宋简体" w:hint="eastAsia"/>
          <w:sz w:val="44"/>
          <w:szCs w:val="44"/>
        </w:rPr>
        <w:t>申请</w:t>
      </w:r>
      <w:r w:rsidR="00D13EB7" w:rsidRPr="00D13EB7">
        <w:rPr>
          <w:rFonts w:ascii="方正小标宋简体" w:eastAsia="方正小标宋简体" w:hint="eastAsia"/>
          <w:sz w:val="44"/>
          <w:szCs w:val="44"/>
        </w:rPr>
        <w:t>实施</w:t>
      </w:r>
      <w:r>
        <w:rPr>
          <w:rFonts w:ascii="方正小标宋简体" w:eastAsia="方正小标宋简体" w:hint="eastAsia"/>
          <w:sz w:val="44"/>
          <w:szCs w:val="44"/>
        </w:rPr>
        <w:t>细则</w:t>
      </w:r>
    </w:p>
    <w:p w:rsidR="00E85D92" w:rsidRPr="00E85D92" w:rsidRDefault="00E85D92" w:rsidP="00D13EB7">
      <w:pPr>
        <w:spacing w:line="700" w:lineRule="exact"/>
        <w:jc w:val="center"/>
        <w:rPr>
          <w:rFonts w:ascii="仿宋_GB2312" w:eastAsia="仿宋_GB2312"/>
          <w:sz w:val="32"/>
          <w:szCs w:val="32"/>
        </w:rPr>
      </w:pPr>
    </w:p>
    <w:p w:rsidR="00D13EB7" w:rsidRPr="00497618" w:rsidRDefault="00D13EB7" w:rsidP="00D13EB7">
      <w:pPr>
        <w:spacing w:line="600" w:lineRule="exact"/>
        <w:ind w:firstLineChars="200" w:firstLine="640"/>
        <w:rPr>
          <w:rFonts w:ascii="Times New Roman" w:eastAsia="仿宋_GB2312" w:hAnsi="Times New Roman"/>
          <w:sz w:val="32"/>
          <w:szCs w:val="32"/>
        </w:rPr>
      </w:pPr>
      <w:r w:rsidRPr="00497618">
        <w:rPr>
          <w:rFonts w:ascii="Times New Roman" w:eastAsia="仿宋_GB2312" w:hAnsi="Times New Roman"/>
          <w:sz w:val="32"/>
          <w:szCs w:val="32"/>
        </w:rPr>
        <w:t>为进一步加强专业学位研究生导师队伍建设，提高专业学位研究生培养质量，根据《浙江大学研究生导师管理办法》（浙大发研〔</w:t>
      </w:r>
      <w:r w:rsidRPr="00497618">
        <w:rPr>
          <w:rFonts w:ascii="Times New Roman" w:eastAsia="仿宋_GB2312" w:hAnsi="Times New Roman"/>
          <w:sz w:val="32"/>
          <w:szCs w:val="32"/>
        </w:rPr>
        <w:t>2019</w:t>
      </w:r>
      <w:r w:rsidRPr="00497618">
        <w:rPr>
          <w:rFonts w:ascii="Times New Roman" w:eastAsia="仿宋_GB2312" w:hAnsi="Times New Roman"/>
          <w:sz w:val="32"/>
          <w:szCs w:val="32"/>
        </w:rPr>
        <w:t>〕</w:t>
      </w:r>
      <w:r w:rsidRPr="00497618">
        <w:rPr>
          <w:rFonts w:ascii="Times New Roman" w:eastAsia="仿宋_GB2312" w:hAnsi="Times New Roman"/>
          <w:sz w:val="32"/>
          <w:szCs w:val="32"/>
        </w:rPr>
        <w:t>65</w:t>
      </w:r>
      <w:r w:rsidRPr="00497618">
        <w:rPr>
          <w:rFonts w:ascii="Times New Roman" w:eastAsia="仿宋_GB2312" w:hAnsi="Times New Roman"/>
          <w:sz w:val="32"/>
          <w:szCs w:val="32"/>
        </w:rPr>
        <w:t>号）</w:t>
      </w:r>
      <w:r>
        <w:rPr>
          <w:rFonts w:ascii="Times New Roman" w:eastAsia="仿宋_GB2312" w:hAnsi="Times New Roman" w:hint="eastAsia"/>
          <w:sz w:val="32"/>
          <w:szCs w:val="32"/>
        </w:rPr>
        <w:t>、</w:t>
      </w:r>
      <w:r w:rsidRPr="00F5580D">
        <w:rPr>
          <w:rFonts w:ascii="Times New Roman" w:eastAsia="仿宋_GB2312" w:hAnsi="Times New Roman" w:hint="eastAsia"/>
          <w:sz w:val="32"/>
          <w:szCs w:val="32"/>
        </w:rPr>
        <w:t>《工程类专业学位研究生导师资格</w:t>
      </w:r>
      <w:r w:rsidR="005D7724" w:rsidRPr="00F5580D">
        <w:rPr>
          <w:rFonts w:ascii="Times New Roman" w:eastAsia="仿宋_GB2312" w:hAnsi="Times New Roman" w:hint="eastAsia"/>
          <w:sz w:val="32"/>
          <w:szCs w:val="32"/>
        </w:rPr>
        <w:t>遴选标准</w:t>
      </w:r>
      <w:r w:rsidRPr="00F5580D">
        <w:rPr>
          <w:rFonts w:ascii="Times New Roman" w:eastAsia="仿宋_GB2312" w:hAnsi="Times New Roman" w:hint="eastAsia"/>
          <w:sz w:val="32"/>
          <w:szCs w:val="32"/>
        </w:rPr>
        <w:t>》</w:t>
      </w:r>
      <w:r w:rsidR="00F5580D" w:rsidRPr="00F5580D">
        <w:rPr>
          <w:rFonts w:ascii="Times New Roman" w:eastAsia="仿宋_GB2312" w:hAnsi="Times New Roman" w:hint="eastAsia"/>
          <w:sz w:val="32"/>
          <w:szCs w:val="32"/>
        </w:rPr>
        <w:t>（浙大研院发〔</w:t>
      </w:r>
      <w:r w:rsidR="00F5580D" w:rsidRPr="00F5580D">
        <w:rPr>
          <w:rFonts w:ascii="Times New Roman" w:eastAsia="仿宋_GB2312" w:hAnsi="Times New Roman" w:hint="eastAsia"/>
          <w:sz w:val="32"/>
          <w:szCs w:val="32"/>
        </w:rPr>
        <w:t>2022</w:t>
      </w:r>
      <w:r w:rsidR="00F5580D" w:rsidRPr="00F5580D">
        <w:rPr>
          <w:rFonts w:ascii="Times New Roman" w:eastAsia="仿宋_GB2312" w:hAnsi="Times New Roman" w:hint="eastAsia"/>
          <w:sz w:val="32"/>
          <w:szCs w:val="32"/>
        </w:rPr>
        <w:t>〕</w:t>
      </w:r>
      <w:r w:rsidR="00F5580D" w:rsidRPr="00F5580D">
        <w:rPr>
          <w:rFonts w:ascii="Times New Roman" w:eastAsia="仿宋_GB2312" w:hAnsi="Times New Roman" w:hint="eastAsia"/>
          <w:sz w:val="32"/>
          <w:szCs w:val="32"/>
        </w:rPr>
        <w:t>9</w:t>
      </w:r>
      <w:r w:rsidR="00F5580D" w:rsidRPr="00F5580D">
        <w:rPr>
          <w:rFonts w:ascii="Times New Roman" w:eastAsia="仿宋_GB2312" w:hAnsi="Times New Roman" w:hint="eastAsia"/>
          <w:sz w:val="32"/>
          <w:szCs w:val="32"/>
        </w:rPr>
        <w:t>号）</w:t>
      </w:r>
      <w:r w:rsidR="005D7724">
        <w:rPr>
          <w:rFonts w:ascii="Times New Roman" w:eastAsia="仿宋_GB2312" w:hAnsi="Times New Roman" w:hint="eastAsia"/>
          <w:sz w:val="32"/>
          <w:szCs w:val="32"/>
        </w:rPr>
        <w:t>等</w:t>
      </w:r>
      <w:r w:rsidRPr="00497618">
        <w:rPr>
          <w:rFonts w:ascii="Times New Roman" w:eastAsia="仿宋_GB2312" w:hAnsi="Times New Roman"/>
          <w:sz w:val="32"/>
          <w:szCs w:val="32"/>
        </w:rPr>
        <w:t>文件要求，</w:t>
      </w:r>
      <w:r w:rsidR="005D7724">
        <w:rPr>
          <w:rFonts w:ascii="Times New Roman" w:eastAsia="仿宋_GB2312" w:hAnsi="Times New Roman" w:hint="eastAsia"/>
          <w:sz w:val="32"/>
          <w:szCs w:val="32"/>
        </w:rPr>
        <w:t>结合</w:t>
      </w:r>
      <w:r w:rsidR="00615624">
        <w:rPr>
          <w:rFonts w:ascii="Times New Roman" w:eastAsia="仿宋_GB2312" w:hAnsi="Times New Roman" w:hint="eastAsia"/>
          <w:sz w:val="32"/>
          <w:szCs w:val="32"/>
        </w:rPr>
        <w:t>工程管理</w:t>
      </w:r>
      <w:r w:rsidR="00615624">
        <w:rPr>
          <w:rFonts w:ascii="Times New Roman" w:eastAsia="仿宋_GB2312" w:hAnsi="Times New Roman"/>
          <w:sz w:val="32"/>
          <w:szCs w:val="32"/>
        </w:rPr>
        <w:t>专业</w:t>
      </w:r>
      <w:r w:rsidR="005D7724">
        <w:rPr>
          <w:rFonts w:ascii="Times New Roman" w:eastAsia="仿宋_GB2312" w:hAnsi="Times New Roman"/>
          <w:sz w:val="32"/>
          <w:szCs w:val="32"/>
        </w:rPr>
        <w:t>实际</w:t>
      </w:r>
      <w:r w:rsidRPr="00497618">
        <w:rPr>
          <w:rFonts w:ascii="Times New Roman" w:eastAsia="仿宋_GB2312" w:hAnsi="Times New Roman"/>
          <w:sz w:val="32"/>
          <w:szCs w:val="32"/>
        </w:rPr>
        <w:t>，制定本</w:t>
      </w:r>
      <w:r w:rsidR="00CE4394">
        <w:rPr>
          <w:rFonts w:ascii="Times New Roman" w:eastAsia="仿宋_GB2312" w:hAnsi="Times New Roman" w:hint="eastAsia"/>
          <w:sz w:val="32"/>
          <w:szCs w:val="32"/>
        </w:rPr>
        <w:t>实施细则</w:t>
      </w:r>
      <w:r w:rsidRPr="00497618">
        <w:rPr>
          <w:rFonts w:ascii="Times New Roman" w:eastAsia="仿宋_GB2312" w:hAnsi="Times New Roman"/>
          <w:sz w:val="32"/>
          <w:szCs w:val="32"/>
        </w:rPr>
        <w:t>。</w:t>
      </w:r>
    </w:p>
    <w:p w:rsidR="00D13EB7" w:rsidRPr="00497618" w:rsidRDefault="00D13EB7" w:rsidP="00D13EB7">
      <w:pPr>
        <w:spacing w:line="600" w:lineRule="exact"/>
        <w:ind w:firstLineChars="200" w:firstLine="640"/>
        <w:rPr>
          <w:rFonts w:ascii="黑体" w:eastAsia="黑体" w:hAnsi="黑体"/>
          <w:sz w:val="32"/>
          <w:szCs w:val="32"/>
        </w:rPr>
      </w:pPr>
      <w:r w:rsidRPr="00497618">
        <w:rPr>
          <w:rFonts w:ascii="黑体" w:eastAsia="黑体" w:hAnsi="黑体"/>
          <w:sz w:val="32"/>
          <w:szCs w:val="32"/>
        </w:rPr>
        <w:t>一、校内硕士研究生导师资格基本条件</w:t>
      </w:r>
    </w:p>
    <w:p w:rsidR="00D13EB7" w:rsidRPr="00497618" w:rsidRDefault="00D13EB7" w:rsidP="00D13EB7">
      <w:pPr>
        <w:spacing w:line="600" w:lineRule="exact"/>
        <w:ind w:firstLineChars="200" w:firstLine="640"/>
        <w:rPr>
          <w:rFonts w:ascii="Times New Roman" w:eastAsia="仿宋_GB2312" w:hAnsi="Times New Roman"/>
          <w:sz w:val="32"/>
          <w:szCs w:val="32"/>
        </w:rPr>
      </w:pPr>
      <w:r w:rsidRPr="00497618">
        <w:rPr>
          <w:rFonts w:ascii="Times New Roman" w:eastAsia="仿宋_GB2312" w:hAnsi="Times New Roman"/>
          <w:sz w:val="32"/>
          <w:szCs w:val="32"/>
        </w:rPr>
        <w:t>申请者应当符合下列条件：</w:t>
      </w:r>
    </w:p>
    <w:p w:rsidR="00D13EB7" w:rsidRPr="00497618" w:rsidRDefault="00D13EB7" w:rsidP="00D13EB7">
      <w:pPr>
        <w:spacing w:line="600" w:lineRule="exact"/>
        <w:ind w:firstLineChars="200" w:firstLine="640"/>
        <w:rPr>
          <w:rFonts w:ascii="Times New Roman" w:eastAsia="仿宋_GB2312" w:hAnsi="Times New Roman"/>
          <w:sz w:val="32"/>
          <w:szCs w:val="32"/>
        </w:rPr>
      </w:pPr>
      <w:r w:rsidRPr="00497618">
        <w:rPr>
          <w:rFonts w:ascii="Times New Roman" w:eastAsia="仿宋_GB2312" w:hAnsi="Times New Roman"/>
          <w:sz w:val="32"/>
          <w:szCs w:val="32"/>
        </w:rPr>
        <w:t>（一）师德师风高尚，拥护党的路线、方针、政策。</w:t>
      </w:r>
    </w:p>
    <w:p w:rsidR="00D13EB7" w:rsidRDefault="00D13EB7" w:rsidP="00D13EB7">
      <w:pPr>
        <w:spacing w:line="600" w:lineRule="exact"/>
        <w:ind w:firstLineChars="200" w:firstLine="640"/>
        <w:rPr>
          <w:rFonts w:ascii="Times New Roman" w:eastAsia="仿宋_GB2312" w:hAnsi="Times New Roman"/>
          <w:sz w:val="32"/>
          <w:szCs w:val="32"/>
        </w:rPr>
      </w:pPr>
      <w:r w:rsidRPr="00497618">
        <w:rPr>
          <w:rFonts w:ascii="Times New Roman" w:eastAsia="仿宋_GB2312" w:hAnsi="Times New Roman"/>
          <w:sz w:val="32"/>
          <w:szCs w:val="32"/>
        </w:rPr>
        <w:t>（二）具备履行校内导师职责的条件和能力，具体要求如下：</w:t>
      </w:r>
    </w:p>
    <w:p w:rsidR="005D7724" w:rsidRPr="00497618" w:rsidRDefault="005D7724"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CE4394">
        <w:rPr>
          <w:rFonts w:ascii="Times New Roman" w:eastAsia="仿宋_GB2312" w:hAnsi="Times New Roman"/>
          <w:sz w:val="32"/>
          <w:szCs w:val="32"/>
        </w:rPr>
        <w:t xml:space="preserve"> </w:t>
      </w:r>
      <w:r w:rsidRPr="00CE4394">
        <w:rPr>
          <w:rFonts w:ascii="Times New Roman" w:eastAsia="仿宋_GB2312" w:hAnsi="Times New Roman"/>
          <w:sz w:val="32"/>
          <w:szCs w:val="32"/>
        </w:rPr>
        <w:t>为学校全职聘用的正式人员或学校认定的兼任教授</w:t>
      </w:r>
      <w:r w:rsidRPr="00CE4394">
        <w:rPr>
          <w:rFonts w:ascii="Times New Roman" w:eastAsia="仿宋_GB2312" w:hAnsi="Times New Roman" w:hint="eastAsia"/>
          <w:sz w:val="32"/>
          <w:szCs w:val="32"/>
        </w:rPr>
        <w:t>。</w:t>
      </w:r>
    </w:p>
    <w:p w:rsidR="00D13EB7" w:rsidRPr="00497618" w:rsidRDefault="005D7724"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D13EB7" w:rsidRPr="00497618">
        <w:rPr>
          <w:rFonts w:ascii="Times New Roman" w:eastAsia="仿宋_GB2312" w:hAnsi="Times New Roman"/>
          <w:sz w:val="32"/>
          <w:szCs w:val="32"/>
        </w:rPr>
        <w:t xml:space="preserve">. </w:t>
      </w:r>
      <w:r w:rsidRPr="00CE4394">
        <w:rPr>
          <w:rFonts w:ascii="Times New Roman" w:eastAsia="仿宋_GB2312" w:hAnsi="Times New Roman"/>
          <w:sz w:val="32"/>
          <w:szCs w:val="32"/>
        </w:rPr>
        <w:t>具有副高及以上职称，或已具有</w:t>
      </w:r>
      <w:r w:rsidRPr="00CE4394">
        <w:rPr>
          <w:rFonts w:ascii="Times New Roman" w:eastAsia="仿宋_GB2312" w:hAnsi="Times New Roman" w:hint="eastAsia"/>
          <w:sz w:val="32"/>
          <w:szCs w:val="32"/>
        </w:rPr>
        <w:t>其他</w:t>
      </w:r>
      <w:r w:rsidRPr="00CE4394">
        <w:rPr>
          <w:rFonts w:ascii="Times New Roman" w:eastAsia="仿宋_GB2312" w:hAnsi="Times New Roman"/>
          <w:sz w:val="32"/>
          <w:szCs w:val="32"/>
        </w:rPr>
        <w:t>专业学位硕士研究生招生资格、且博士毕业</w:t>
      </w:r>
      <w:r w:rsidRPr="00CE4394">
        <w:rPr>
          <w:rFonts w:ascii="Times New Roman" w:eastAsia="仿宋_GB2312" w:hAnsi="Times New Roman"/>
          <w:sz w:val="32"/>
          <w:szCs w:val="32"/>
        </w:rPr>
        <w:t>2</w:t>
      </w:r>
      <w:r w:rsidRPr="00CE4394">
        <w:rPr>
          <w:rFonts w:ascii="Times New Roman" w:eastAsia="仿宋_GB2312" w:hAnsi="Times New Roman"/>
          <w:sz w:val="32"/>
          <w:szCs w:val="32"/>
        </w:rPr>
        <w:t>年及以上的讲师。</w:t>
      </w:r>
    </w:p>
    <w:p w:rsidR="00D13EB7" w:rsidRPr="00497618" w:rsidRDefault="005D7724"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D13EB7" w:rsidRPr="00497618">
        <w:rPr>
          <w:rFonts w:ascii="Times New Roman" w:eastAsia="仿宋_GB2312" w:hAnsi="Times New Roman"/>
          <w:sz w:val="32"/>
          <w:szCs w:val="32"/>
        </w:rPr>
        <w:t>.</w:t>
      </w:r>
      <w:r w:rsidRPr="00CE4394">
        <w:rPr>
          <w:rFonts w:ascii="Times New Roman" w:eastAsia="仿宋_GB2312" w:hAnsi="Times New Roman"/>
          <w:sz w:val="32"/>
          <w:szCs w:val="32"/>
        </w:rPr>
        <w:t xml:space="preserve"> </w:t>
      </w:r>
      <w:r w:rsidRPr="00CE4394">
        <w:rPr>
          <w:rFonts w:ascii="Times New Roman" w:eastAsia="仿宋_GB2312" w:hAnsi="Times New Roman"/>
          <w:sz w:val="32"/>
          <w:szCs w:val="32"/>
        </w:rPr>
        <w:t>在与工程管理相关专业领域具有较丰富的实践经验或具有相关职业资格证书，或已承担工程管理专业课程教学工作。</w:t>
      </w:r>
    </w:p>
    <w:p w:rsidR="00D13EB7" w:rsidRPr="00497618" w:rsidRDefault="005D7724"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D13EB7" w:rsidRPr="00497618">
        <w:rPr>
          <w:rFonts w:ascii="Times New Roman" w:eastAsia="仿宋_GB2312" w:hAnsi="Times New Roman"/>
          <w:sz w:val="32"/>
          <w:szCs w:val="32"/>
        </w:rPr>
        <w:t xml:space="preserve">. </w:t>
      </w:r>
      <w:r w:rsidRPr="00CE4394">
        <w:rPr>
          <w:rFonts w:ascii="Times New Roman" w:eastAsia="仿宋_GB2312" w:hAnsi="Times New Roman"/>
          <w:sz w:val="32"/>
          <w:szCs w:val="32"/>
        </w:rPr>
        <w:t>在与工程管理相关专业领域创新能力较强，近五年的科研项目和科研成果应满足以下条件：</w:t>
      </w:r>
    </w:p>
    <w:p w:rsidR="00D13EB7" w:rsidRPr="00681969" w:rsidRDefault="00D13EB7" w:rsidP="00D13EB7">
      <w:pPr>
        <w:spacing w:line="600" w:lineRule="exact"/>
        <w:ind w:firstLineChars="200" w:firstLine="640"/>
        <w:rPr>
          <w:rFonts w:ascii="Times New Roman" w:eastAsia="仿宋_GB2312" w:hAnsi="Times New Roman"/>
          <w:sz w:val="32"/>
          <w:szCs w:val="32"/>
        </w:rPr>
      </w:pPr>
      <w:r w:rsidRPr="00497618">
        <w:rPr>
          <w:rFonts w:ascii="Times New Roman" w:eastAsia="仿宋_GB2312" w:hAnsi="Times New Roman"/>
          <w:sz w:val="32"/>
          <w:szCs w:val="32"/>
        </w:rPr>
        <w:t>（</w:t>
      </w:r>
      <w:r w:rsidRPr="00497618">
        <w:rPr>
          <w:rFonts w:ascii="Times New Roman" w:eastAsia="仿宋_GB2312" w:hAnsi="Times New Roman"/>
          <w:sz w:val="32"/>
          <w:szCs w:val="32"/>
        </w:rPr>
        <w:t>1</w:t>
      </w:r>
      <w:r w:rsidRPr="00497618">
        <w:rPr>
          <w:rFonts w:ascii="Times New Roman" w:eastAsia="仿宋_GB2312" w:hAnsi="Times New Roman"/>
          <w:sz w:val="32"/>
          <w:szCs w:val="32"/>
        </w:rPr>
        <w:t>）科研项目：主持企业</w:t>
      </w:r>
      <w:r w:rsidRPr="00497618">
        <w:rPr>
          <w:rFonts w:ascii="Times New Roman" w:eastAsia="仿宋_GB2312" w:hAnsi="Times New Roman"/>
          <w:sz w:val="32"/>
          <w:szCs w:val="32"/>
        </w:rPr>
        <w:t>/</w:t>
      </w:r>
      <w:r w:rsidRPr="00497618">
        <w:rPr>
          <w:rFonts w:ascii="Times New Roman" w:eastAsia="仿宋_GB2312" w:hAnsi="Times New Roman"/>
          <w:sz w:val="32"/>
          <w:szCs w:val="32"/>
        </w:rPr>
        <w:t>行业</w:t>
      </w:r>
      <w:r w:rsidRPr="00497618">
        <w:rPr>
          <w:rFonts w:ascii="Times New Roman" w:eastAsia="仿宋_GB2312" w:hAnsi="Times New Roman"/>
          <w:sz w:val="32"/>
          <w:szCs w:val="32"/>
        </w:rPr>
        <w:t>/</w:t>
      </w:r>
      <w:r w:rsidRPr="00497618">
        <w:rPr>
          <w:rFonts w:ascii="Times New Roman" w:eastAsia="仿宋_GB2312" w:hAnsi="Times New Roman"/>
          <w:sz w:val="32"/>
          <w:szCs w:val="32"/>
        </w:rPr>
        <w:t>军工部门委托项目，</w:t>
      </w:r>
      <w:r w:rsidRPr="00455A7F">
        <w:rPr>
          <w:rFonts w:ascii="Times New Roman" w:eastAsia="仿宋_GB2312" w:hAnsi="Times New Roman"/>
          <w:sz w:val="32"/>
          <w:szCs w:val="32"/>
        </w:rPr>
        <w:t>项</w:t>
      </w:r>
      <w:r w:rsidRPr="00455A7F">
        <w:rPr>
          <w:rFonts w:ascii="Times New Roman" w:eastAsia="仿宋_GB2312" w:hAnsi="Times New Roman"/>
          <w:sz w:val="32"/>
          <w:szCs w:val="32"/>
        </w:rPr>
        <w:lastRenderedPageBreak/>
        <w:t>目到账总经费不少于</w:t>
      </w:r>
      <w:r w:rsidRPr="00455A7F">
        <w:rPr>
          <w:rFonts w:ascii="Times New Roman" w:eastAsia="仿宋_GB2312" w:hAnsi="Times New Roman"/>
          <w:sz w:val="32"/>
          <w:szCs w:val="32"/>
        </w:rPr>
        <w:t>100</w:t>
      </w:r>
      <w:r w:rsidRPr="00455A7F">
        <w:rPr>
          <w:rFonts w:ascii="Times New Roman" w:eastAsia="仿宋_GB2312" w:hAnsi="Times New Roman"/>
          <w:sz w:val="32"/>
          <w:szCs w:val="32"/>
        </w:rPr>
        <w:t>万；或主持工程管理</w:t>
      </w:r>
      <w:r w:rsidR="00455A7F" w:rsidRPr="00D528F0">
        <w:rPr>
          <w:rFonts w:ascii="Times New Roman" w:eastAsia="仿宋_GB2312" w:hAnsi="Times New Roman"/>
          <w:sz w:val="32"/>
          <w:szCs w:val="32"/>
        </w:rPr>
        <w:t>及相应领域</w:t>
      </w:r>
      <w:r w:rsidRPr="00D528F0">
        <w:rPr>
          <w:rFonts w:ascii="Times New Roman" w:eastAsia="仿宋_GB2312" w:hAnsi="Times New Roman"/>
          <w:sz w:val="32"/>
          <w:szCs w:val="32"/>
        </w:rPr>
        <w:t>研究开发</w:t>
      </w:r>
      <w:r w:rsidRPr="00D528F0">
        <w:rPr>
          <w:rFonts w:ascii="Times New Roman" w:eastAsia="仿宋_GB2312" w:hAnsi="Times New Roman"/>
          <w:sz w:val="32"/>
          <w:szCs w:val="32"/>
        </w:rPr>
        <w:t>/</w:t>
      </w:r>
      <w:r w:rsidRPr="00D528F0">
        <w:rPr>
          <w:rFonts w:ascii="Times New Roman" w:eastAsia="仿宋_GB2312" w:hAnsi="Times New Roman"/>
          <w:sz w:val="32"/>
          <w:szCs w:val="32"/>
        </w:rPr>
        <w:t>咨询项目，项目到账总经费不少于</w:t>
      </w:r>
      <w:r w:rsidRPr="00D528F0">
        <w:rPr>
          <w:rFonts w:ascii="Times New Roman" w:eastAsia="仿宋_GB2312" w:hAnsi="Times New Roman"/>
          <w:sz w:val="32"/>
          <w:szCs w:val="32"/>
        </w:rPr>
        <w:t>50</w:t>
      </w:r>
      <w:r w:rsidRPr="00D528F0">
        <w:rPr>
          <w:rFonts w:ascii="Times New Roman" w:eastAsia="仿宋_GB2312" w:hAnsi="Times New Roman"/>
          <w:sz w:val="32"/>
          <w:szCs w:val="32"/>
        </w:rPr>
        <w:t>万；或主持省部级及以上工程类科技项目。</w:t>
      </w:r>
      <w:r w:rsidR="00455A7F" w:rsidRPr="00681969">
        <w:rPr>
          <w:rFonts w:ascii="Times New Roman" w:eastAsia="仿宋_GB2312" w:hAnsi="Times New Roman"/>
          <w:sz w:val="32"/>
          <w:szCs w:val="32"/>
        </w:rPr>
        <w:t>其中</w:t>
      </w:r>
      <w:r w:rsidR="00455A7F" w:rsidRPr="00681969">
        <w:rPr>
          <w:rFonts w:ascii="Times New Roman" w:eastAsia="仿宋_GB2312" w:hAnsi="Times New Roman" w:hint="eastAsia"/>
          <w:sz w:val="32"/>
          <w:szCs w:val="32"/>
        </w:rPr>
        <w:t>，</w:t>
      </w:r>
      <w:r w:rsidR="00455A7F" w:rsidRPr="00681969">
        <w:rPr>
          <w:rFonts w:ascii="Times New Roman" w:eastAsia="仿宋_GB2312" w:hAnsi="Times New Roman"/>
          <w:sz w:val="32"/>
          <w:szCs w:val="32"/>
        </w:rPr>
        <w:t>指导</w:t>
      </w:r>
      <w:r w:rsidR="00FF4FC7" w:rsidRPr="00681969">
        <w:rPr>
          <w:rFonts w:ascii="Times New Roman" w:eastAsia="仿宋_GB2312" w:hAnsi="Times New Roman" w:hint="eastAsia"/>
          <w:sz w:val="32"/>
          <w:szCs w:val="32"/>
        </w:rPr>
        <w:t>工业工程与管理、</w:t>
      </w:r>
      <w:r w:rsidR="00FF4FC7" w:rsidRPr="00681969">
        <w:rPr>
          <w:rFonts w:ascii="Times New Roman" w:eastAsia="仿宋_GB2312" w:hAnsi="Times New Roman"/>
          <w:sz w:val="32"/>
          <w:szCs w:val="32"/>
        </w:rPr>
        <w:t>物流工程与管理</w:t>
      </w:r>
      <w:r w:rsidR="00455A7F" w:rsidRPr="00681969">
        <w:rPr>
          <w:rFonts w:ascii="Times New Roman" w:eastAsia="仿宋_GB2312" w:hAnsi="Times New Roman"/>
          <w:sz w:val="32"/>
          <w:szCs w:val="32"/>
        </w:rPr>
        <w:t>全日制研究生</w:t>
      </w:r>
      <w:r w:rsidR="00455A7F" w:rsidRPr="00681969">
        <w:rPr>
          <w:rFonts w:ascii="Times New Roman" w:eastAsia="仿宋_GB2312" w:hAnsi="Times New Roman" w:hint="eastAsia"/>
          <w:sz w:val="32"/>
          <w:szCs w:val="32"/>
        </w:rPr>
        <w:t>的</w:t>
      </w:r>
      <w:r w:rsidR="00455A7F" w:rsidRPr="00681969">
        <w:rPr>
          <w:rFonts w:ascii="Times New Roman" w:eastAsia="仿宋_GB2312" w:hAnsi="Times New Roman"/>
          <w:sz w:val="32"/>
          <w:szCs w:val="32"/>
        </w:rPr>
        <w:t>导师须有相应领域科研项目支撑</w:t>
      </w:r>
      <w:r w:rsidR="00455A7F" w:rsidRPr="00681969">
        <w:rPr>
          <w:rFonts w:ascii="Times New Roman" w:eastAsia="仿宋_GB2312" w:hAnsi="Times New Roman" w:hint="eastAsia"/>
          <w:sz w:val="32"/>
          <w:szCs w:val="32"/>
        </w:rPr>
        <w:t>。</w:t>
      </w:r>
    </w:p>
    <w:p w:rsidR="005D7724" w:rsidRPr="00455A7F" w:rsidRDefault="00D13EB7" w:rsidP="000B0D97">
      <w:pPr>
        <w:spacing w:line="600" w:lineRule="exact"/>
        <w:ind w:firstLineChars="200" w:firstLine="640"/>
        <w:rPr>
          <w:rFonts w:ascii="Times New Roman" w:eastAsia="仿宋_GB2312" w:hAnsi="Times New Roman"/>
          <w:sz w:val="32"/>
          <w:szCs w:val="32"/>
        </w:rPr>
      </w:pPr>
      <w:r w:rsidRPr="00455A7F">
        <w:rPr>
          <w:rFonts w:ascii="Times New Roman" w:eastAsia="仿宋_GB2312" w:hAnsi="Times New Roman"/>
          <w:sz w:val="32"/>
          <w:szCs w:val="32"/>
        </w:rPr>
        <w:t>（</w:t>
      </w:r>
      <w:r w:rsidRPr="00455A7F">
        <w:rPr>
          <w:rFonts w:ascii="Times New Roman" w:eastAsia="仿宋_GB2312" w:hAnsi="Times New Roman"/>
          <w:sz w:val="32"/>
          <w:szCs w:val="32"/>
        </w:rPr>
        <w:t>2</w:t>
      </w:r>
      <w:r w:rsidRPr="00455A7F">
        <w:rPr>
          <w:rFonts w:ascii="Times New Roman" w:eastAsia="仿宋_GB2312" w:hAnsi="Times New Roman"/>
          <w:sz w:val="32"/>
          <w:szCs w:val="32"/>
        </w:rPr>
        <w:t>）科研成果：在相应</w:t>
      </w:r>
      <w:bookmarkStart w:id="0" w:name="_GoBack"/>
      <w:bookmarkEnd w:id="0"/>
      <w:r w:rsidRPr="00455A7F">
        <w:rPr>
          <w:rFonts w:ascii="Times New Roman" w:eastAsia="仿宋_GB2312" w:hAnsi="Times New Roman"/>
          <w:sz w:val="32"/>
          <w:szCs w:val="32"/>
        </w:rPr>
        <w:t>领域取得成果，获省部级及以上科技进步奖、技术发明奖等，或获相关一级行业协会（学会）科学技术奖励；或获国际</w:t>
      </w:r>
      <w:r w:rsidRPr="00455A7F">
        <w:rPr>
          <w:rFonts w:ascii="Times New Roman" w:eastAsia="仿宋_GB2312" w:hAnsi="Times New Roman"/>
          <w:sz w:val="32"/>
          <w:szCs w:val="32"/>
        </w:rPr>
        <w:t>/</w:t>
      </w:r>
      <w:r w:rsidRPr="00455A7F">
        <w:rPr>
          <w:rFonts w:ascii="Times New Roman" w:eastAsia="仿宋_GB2312" w:hAnsi="Times New Roman"/>
          <w:sz w:val="32"/>
          <w:szCs w:val="32"/>
        </w:rPr>
        <w:t>国家</w:t>
      </w:r>
      <w:r w:rsidRPr="00455A7F">
        <w:rPr>
          <w:rFonts w:ascii="Times New Roman" w:eastAsia="仿宋_GB2312" w:hAnsi="Times New Roman"/>
          <w:sz w:val="32"/>
          <w:szCs w:val="32"/>
        </w:rPr>
        <w:t>/</w:t>
      </w:r>
      <w:r w:rsidRPr="00455A7F">
        <w:rPr>
          <w:rFonts w:ascii="Times New Roman" w:eastAsia="仿宋_GB2312" w:hAnsi="Times New Roman"/>
          <w:sz w:val="32"/>
          <w:szCs w:val="32"/>
        </w:rPr>
        <w:t>行业标准</w:t>
      </w:r>
      <w:r w:rsidRPr="00455A7F">
        <w:rPr>
          <w:rFonts w:ascii="Times New Roman" w:eastAsia="仿宋_GB2312" w:hAnsi="Times New Roman"/>
          <w:sz w:val="32"/>
          <w:szCs w:val="32"/>
        </w:rPr>
        <w:t>1</w:t>
      </w:r>
      <w:r w:rsidRPr="00455A7F">
        <w:rPr>
          <w:rFonts w:ascii="Times New Roman" w:eastAsia="仿宋_GB2312" w:hAnsi="Times New Roman"/>
          <w:sz w:val="32"/>
          <w:szCs w:val="32"/>
        </w:rPr>
        <w:t>项及以上；或已取得国际或国家发明专利授权</w:t>
      </w:r>
      <w:r w:rsidRPr="00455A7F">
        <w:rPr>
          <w:rFonts w:ascii="Times New Roman" w:eastAsia="仿宋_GB2312" w:hAnsi="Times New Roman"/>
          <w:sz w:val="32"/>
          <w:szCs w:val="32"/>
        </w:rPr>
        <w:t>1</w:t>
      </w:r>
      <w:r w:rsidRPr="00455A7F">
        <w:rPr>
          <w:rFonts w:ascii="Times New Roman" w:eastAsia="仿宋_GB2312" w:hAnsi="Times New Roman"/>
          <w:sz w:val="32"/>
          <w:szCs w:val="32"/>
        </w:rPr>
        <w:t>项及以上且转化额度超过</w:t>
      </w:r>
      <w:r w:rsidRPr="00455A7F">
        <w:rPr>
          <w:rFonts w:ascii="Times New Roman" w:eastAsia="仿宋_GB2312" w:hAnsi="Times New Roman"/>
          <w:sz w:val="32"/>
          <w:szCs w:val="32"/>
        </w:rPr>
        <w:t>20</w:t>
      </w:r>
      <w:r w:rsidRPr="00455A7F">
        <w:rPr>
          <w:rFonts w:ascii="Times New Roman" w:eastAsia="仿宋_GB2312" w:hAnsi="Times New Roman"/>
          <w:sz w:val="32"/>
          <w:szCs w:val="32"/>
        </w:rPr>
        <w:t>万；或已取得国际或国家发明专利授权</w:t>
      </w:r>
      <w:r w:rsidRPr="00455A7F">
        <w:rPr>
          <w:rFonts w:ascii="Times New Roman" w:eastAsia="仿宋_GB2312" w:hAnsi="Times New Roman"/>
          <w:sz w:val="32"/>
          <w:szCs w:val="32"/>
        </w:rPr>
        <w:t>2</w:t>
      </w:r>
      <w:r w:rsidRPr="00455A7F">
        <w:rPr>
          <w:rFonts w:ascii="Times New Roman" w:eastAsia="仿宋_GB2312" w:hAnsi="Times New Roman"/>
          <w:sz w:val="32"/>
          <w:szCs w:val="32"/>
        </w:rPr>
        <w:t>项及以上；或年均发表至少</w:t>
      </w:r>
      <w:r w:rsidRPr="00455A7F">
        <w:rPr>
          <w:rFonts w:ascii="Times New Roman" w:eastAsia="仿宋_GB2312" w:hAnsi="Times New Roman"/>
          <w:sz w:val="32"/>
          <w:szCs w:val="32"/>
        </w:rPr>
        <w:t>1</w:t>
      </w:r>
      <w:r w:rsidRPr="00455A7F">
        <w:rPr>
          <w:rFonts w:ascii="Times New Roman" w:eastAsia="仿宋_GB2312" w:hAnsi="Times New Roman"/>
          <w:sz w:val="32"/>
          <w:szCs w:val="32"/>
        </w:rPr>
        <w:t>篇</w:t>
      </w:r>
      <w:r w:rsidR="00D833C4" w:rsidRPr="00455A7F">
        <w:rPr>
          <w:rFonts w:ascii="Times New Roman" w:eastAsia="仿宋_GB2312" w:hAnsi="Times New Roman" w:hint="eastAsia"/>
          <w:sz w:val="32"/>
          <w:szCs w:val="32"/>
        </w:rPr>
        <w:t>高质量、</w:t>
      </w:r>
      <w:r w:rsidR="00D833C4" w:rsidRPr="00455A7F">
        <w:rPr>
          <w:rFonts w:ascii="Times New Roman" w:eastAsia="仿宋_GB2312" w:hAnsi="Times New Roman"/>
          <w:sz w:val="32"/>
          <w:szCs w:val="32"/>
        </w:rPr>
        <w:t>高水平</w:t>
      </w:r>
      <w:r w:rsidR="00D833C4" w:rsidRPr="00455A7F">
        <w:rPr>
          <w:rFonts w:ascii="Times New Roman" w:eastAsia="仿宋_GB2312" w:hAnsi="Times New Roman" w:hint="eastAsia"/>
          <w:sz w:val="32"/>
          <w:szCs w:val="32"/>
        </w:rPr>
        <w:t>的</w:t>
      </w:r>
      <w:r w:rsidRPr="00455A7F">
        <w:rPr>
          <w:rFonts w:ascii="Times New Roman" w:eastAsia="仿宋_GB2312" w:hAnsi="Times New Roman"/>
          <w:sz w:val="32"/>
          <w:szCs w:val="32"/>
        </w:rPr>
        <w:t>学术论文；或出版著作</w:t>
      </w:r>
      <w:r w:rsidRPr="00455A7F">
        <w:rPr>
          <w:rFonts w:ascii="Times New Roman" w:eastAsia="仿宋_GB2312" w:hAnsi="Times New Roman"/>
          <w:sz w:val="32"/>
          <w:szCs w:val="32"/>
        </w:rPr>
        <w:t>1</w:t>
      </w:r>
      <w:r w:rsidRPr="00455A7F">
        <w:rPr>
          <w:rFonts w:ascii="Times New Roman" w:eastAsia="仿宋_GB2312" w:hAnsi="Times New Roman"/>
          <w:sz w:val="32"/>
          <w:szCs w:val="32"/>
        </w:rPr>
        <w:t>部及以上；或有教学案例入选省级及以上案例库</w:t>
      </w:r>
      <w:r w:rsidR="00D833C4" w:rsidRPr="00455A7F">
        <w:rPr>
          <w:rFonts w:ascii="Times New Roman" w:eastAsia="仿宋_GB2312" w:hAnsi="Times New Roman" w:hint="eastAsia"/>
          <w:sz w:val="32"/>
          <w:szCs w:val="32"/>
        </w:rPr>
        <w:t>；</w:t>
      </w:r>
      <w:r w:rsidR="00D833C4" w:rsidRPr="00455A7F">
        <w:rPr>
          <w:rFonts w:ascii="Times New Roman" w:eastAsia="仿宋_GB2312" w:hAnsi="Times New Roman"/>
          <w:sz w:val="32"/>
          <w:szCs w:val="32"/>
        </w:rPr>
        <w:t>或出版重点教材</w:t>
      </w:r>
      <w:r w:rsidR="00D833C4" w:rsidRPr="00455A7F">
        <w:rPr>
          <w:rFonts w:ascii="Times New Roman" w:eastAsia="仿宋_GB2312" w:hAnsi="Times New Roman" w:hint="eastAsia"/>
          <w:sz w:val="32"/>
          <w:szCs w:val="32"/>
        </w:rPr>
        <w:t>1</w:t>
      </w:r>
      <w:r w:rsidR="00D833C4" w:rsidRPr="00455A7F">
        <w:rPr>
          <w:rFonts w:ascii="Times New Roman" w:eastAsia="仿宋_GB2312" w:hAnsi="Times New Roman" w:hint="eastAsia"/>
          <w:sz w:val="32"/>
          <w:szCs w:val="32"/>
        </w:rPr>
        <w:t>部（本人撰写</w:t>
      </w:r>
      <w:r w:rsidR="00D833C4" w:rsidRPr="00455A7F">
        <w:rPr>
          <w:rFonts w:ascii="Times New Roman" w:eastAsia="仿宋_GB2312" w:hAnsi="Times New Roman" w:hint="eastAsia"/>
          <w:sz w:val="32"/>
          <w:szCs w:val="32"/>
        </w:rPr>
        <w:t>1</w:t>
      </w:r>
      <w:r w:rsidR="00D833C4" w:rsidRPr="00455A7F">
        <w:rPr>
          <w:rFonts w:ascii="Times New Roman" w:eastAsia="仿宋_GB2312" w:hAnsi="Times New Roman"/>
          <w:sz w:val="32"/>
          <w:szCs w:val="32"/>
        </w:rPr>
        <w:t>0</w:t>
      </w:r>
      <w:r w:rsidR="00D833C4" w:rsidRPr="00455A7F">
        <w:rPr>
          <w:rFonts w:ascii="Times New Roman" w:eastAsia="仿宋_GB2312" w:hAnsi="Times New Roman"/>
          <w:sz w:val="32"/>
          <w:szCs w:val="32"/>
        </w:rPr>
        <w:t>万字及以上</w:t>
      </w:r>
      <w:r w:rsidR="00D833C4" w:rsidRPr="00455A7F">
        <w:rPr>
          <w:rFonts w:ascii="Times New Roman" w:eastAsia="仿宋_GB2312" w:hAnsi="Times New Roman" w:hint="eastAsia"/>
          <w:sz w:val="32"/>
          <w:szCs w:val="32"/>
        </w:rPr>
        <w:t>）</w:t>
      </w:r>
      <w:r w:rsidRPr="00455A7F">
        <w:rPr>
          <w:rFonts w:ascii="Times New Roman" w:eastAsia="仿宋_GB2312" w:hAnsi="Times New Roman"/>
          <w:sz w:val="32"/>
          <w:szCs w:val="32"/>
        </w:rPr>
        <w:t>。</w:t>
      </w:r>
    </w:p>
    <w:p w:rsidR="00D13EB7" w:rsidRPr="00455A7F" w:rsidRDefault="00D13EB7" w:rsidP="00D13EB7">
      <w:pPr>
        <w:spacing w:line="600" w:lineRule="exact"/>
        <w:ind w:firstLineChars="200" w:firstLine="640"/>
        <w:rPr>
          <w:rFonts w:ascii="Times New Roman" w:eastAsia="仿宋_GB2312" w:hAnsi="Times New Roman"/>
          <w:sz w:val="32"/>
          <w:szCs w:val="32"/>
        </w:rPr>
      </w:pPr>
      <w:r w:rsidRPr="00455A7F">
        <w:rPr>
          <w:rFonts w:ascii="Times New Roman" w:eastAsia="仿宋_GB2312" w:hAnsi="Times New Roman"/>
          <w:sz w:val="32"/>
          <w:szCs w:val="32"/>
        </w:rPr>
        <w:t>（三）申请跨类别导师资格的，应已在主要学科或专业学位类别培养过一届相应学位层次的研究生。</w:t>
      </w:r>
    </w:p>
    <w:p w:rsidR="00D13EB7" w:rsidRPr="00497618" w:rsidRDefault="005D7724" w:rsidP="00D13EB7">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D13EB7" w:rsidRPr="00497618">
        <w:rPr>
          <w:rFonts w:ascii="黑体" w:eastAsia="黑体" w:hAnsi="黑体"/>
          <w:sz w:val="32"/>
          <w:szCs w:val="32"/>
        </w:rPr>
        <w:t>、</w:t>
      </w:r>
      <w:r w:rsidR="00D4498F">
        <w:rPr>
          <w:rFonts w:ascii="黑体" w:eastAsia="黑体" w:hAnsi="黑体" w:hint="eastAsia"/>
          <w:sz w:val="32"/>
          <w:szCs w:val="32"/>
        </w:rPr>
        <w:t>导师</w:t>
      </w:r>
      <w:r w:rsidR="00D4498F">
        <w:rPr>
          <w:rFonts w:ascii="黑体" w:eastAsia="黑体" w:hAnsi="黑体"/>
          <w:sz w:val="32"/>
          <w:szCs w:val="32"/>
        </w:rPr>
        <w:t>资格申请</w:t>
      </w:r>
      <w:r w:rsidR="00AF2F97">
        <w:rPr>
          <w:rFonts w:ascii="黑体" w:eastAsia="黑体" w:hAnsi="黑体" w:hint="eastAsia"/>
          <w:sz w:val="32"/>
          <w:szCs w:val="32"/>
        </w:rPr>
        <w:t>与</w:t>
      </w:r>
      <w:r w:rsidR="00AF2F97">
        <w:rPr>
          <w:rFonts w:ascii="黑体" w:eastAsia="黑体" w:hAnsi="黑体"/>
          <w:sz w:val="32"/>
          <w:szCs w:val="32"/>
        </w:rPr>
        <w:t>审核</w:t>
      </w:r>
    </w:p>
    <w:p w:rsidR="00AF2F97" w:rsidRDefault="00AF2F97" w:rsidP="00D13EB7">
      <w:pPr>
        <w:spacing w:line="600" w:lineRule="exact"/>
        <w:ind w:firstLineChars="200" w:firstLine="640"/>
        <w:rPr>
          <w:rFonts w:ascii="Times New Roman" w:eastAsia="仿宋_GB2312" w:hAnsi="Times New Roman"/>
          <w:sz w:val="32"/>
          <w:szCs w:val="32"/>
        </w:rPr>
      </w:pPr>
      <w:r w:rsidRPr="00AF2F97">
        <w:rPr>
          <w:rFonts w:ascii="Times New Roman" w:eastAsia="仿宋_GB2312" w:hAnsi="Times New Roman" w:hint="eastAsia"/>
          <w:sz w:val="32"/>
          <w:szCs w:val="32"/>
        </w:rPr>
        <w:t>研究生导师资格需由教师本人提出申请，经</w:t>
      </w:r>
      <w:r w:rsidR="00F93EA4">
        <w:rPr>
          <w:rFonts w:ascii="Times New Roman" w:eastAsia="仿宋_GB2312" w:hAnsi="Times New Roman" w:hint="eastAsia"/>
          <w:sz w:val="32"/>
          <w:szCs w:val="32"/>
        </w:rPr>
        <w:t>教师所在</w:t>
      </w:r>
      <w:r w:rsidRPr="00AF2F97">
        <w:rPr>
          <w:rFonts w:ascii="Times New Roman" w:eastAsia="仿宋_GB2312" w:hAnsi="Times New Roman" w:hint="eastAsia"/>
          <w:sz w:val="32"/>
          <w:szCs w:val="32"/>
        </w:rPr>
        <w:t>学院审查</w:t>
      </w:r>
      <w:r w:rsidR="00CE4394">
        <w:rPr>
          <w:rFonts w:ascii="Times New Roman" w:eastAsia="仿宋_GB2312" w:hAnsi="Times New Roman" w:hint="eastAsia"/>
          <w:sz w:val="32"/>
          <w:szCs w:val="32"/>
        </w:rPr>
        <w:t>后报送工程管理学位评定委员会</w:t>
      </w:r>
      <w:r w:rsidR="00F93EA4">
        <w:rPr>
          <w:rFonts w:ascii="Times New Roman" w:eastAsia="仿宋_GB2312" w:hAnsi="Times New Roman" w:hint="eastAsia"/>
          <w:sz w:val="32"/>
          <w:szCs w:val="32"/>
        </w:rPr>
        <w:t>审议。工程管理学位评定委员会</w:t>
      </w:r>
      <w:r w:rsidR="00C34EBC">
        <w:rPr>
          <w:rFonts w:ascii="Times New Roman" w:eastAsia="仿宋_GB2312" w:hAnsi="Times New Roman" w:hint="eastAsia"/>
          <w:sz w:val="32"/>
          <w:szCs w:val="32"/>
        </w:rPr>
        <w:t>对申请人资格逐个进行审议，</w:t>
      </w:r>
      <w:r w:rsidR="00C34EBC" w:rsidRPr="00AF2F97">
        <w:rPr>
          <w:rFonts w:ascii="Times New Roman" w:eastAsia="仿宋_GB2312" w:hAnsi="Times New Roman" w:hint="eastAsia"/>
          <w:sz w:val="32"/>
          <w:szCs w:val="32"/>
        </w:rPr>
        <w:t>并以无记名投票方式进行表决</w:t>
      </w:r>
      <w:r w:rsidR="00AD5175">
        <w:rPr>
          <w:rFonts w:ascii="Times New Roman" w:eastAsia="仿宋_GB2312" w:hAnsi="Times New Roman" w:hint="eastAsia"/>
          <w:sz w:val="32"/>
          <w:szCs w:val="32"/>
        </w:rPr>
        <w:t>，</w:t>
      </w:r>
      <w:r w:rsidRPr="00455A7F">
        <w:rPr>
          <w:rFonts w:ascii="Times New Roman" w:eastAsia="仿宋_GB2312" w:hAnsi="Times New Roman" w:hint="eastAsia"/>
          <w:sz w:val="32"/>
          <w:szCs w:val="32"/>
        </w:rPr>
        <w:t>表决</w:t>
      </w:r>
      <w:r w:rsidR="00C34EBC" w:rsidRPr="00455A7F">
        <w:rPr>
          <w:rFonts w:ascii="Times New Roman" w:eastAsia="仿宋_GB2312" w:hAnsi="Times New Roman" w:hint="eastAsia"/>
          <w:sz w:val="32"/>
          <w:szCs w:val="32"/>
        </w:rPr>
        <w:t>委员数</w:t>
      </w:r>
      <w:r w:rsidRPr="00455A7F">
        <w:rPr>
          <w:rFonts w:ascii="Times New Roman" w:eastAsia="仿宋_GB2312" w:hAnsi="Times New Roman" w:hint="eastAsia"/>
          <w:sz w:val="32"/>
          <w:szCs w:val="32"/>
        </w:rPr>
        <w:t>须</w:t>
      </w:r>
      <w:r w:rsidR="00C34EBC" w:rsidRPr="00455A7F">
        <w:rPr>
          <w:rFonts w:ascii="Times New Roman" w:eastAsia="仿宋_GB2312" w:hAnsi="Times New Roman" w:hint="eastAsia"/>
          <w:sz w:val="32"/>
          <w:szCs w:val="32"/>
        </w:rPr>
        <w:t>达到</w:t>
      </w:r>
      <w:r w:rsidRPr="00455A7F">
        <w:rPr>
          <w:rFonts w:ascii="Times New Roman" w:eastAsia="仿宋_GB2312" w:hAnsi="Times New Roman" w:hint="eastAsia"/>
          <w:sz w:val="32"/>
          <w:szCs w:val="32"/>
        </w:rPr>
        <w:t>应到委员的三分之二及以上方为有效</w:t>
      </w:r>
      <w:r w:rsidR="00C34EBC" w:rsidRPr="00455A7F">
        <w:rPr>
          <w:rFonts w:ascii="Times New Roman" w:eastAsia="仿宋_GB2312" w:hAnsi="Times New Roman" w:hint="eastAsia"/>
          <w:sz w:val="32"/>
          <w:szCs w:val="32"/>
        </w:rPr>
        <w:t>，获得到会委员总数三分之二</w:t>
      </w:r>
      <w:r w:rsidR="0026206F" w:rsidRPr="00455A7F">
        <w:rPr>
          <w:rFonts w:ascii="Times New Roman" w:eastAsia="仿宋_GB2312" w:hAnsi="Times New Roman" w:hint="eastAsia"/>
          <w:sz w:val="32"/>
          <w:szCs w:val="32"/>
        </w:rPr>
        <w:t>及以上</w:t>
      </w:r>
      <w:r w:rsidR="00C34EBC" w:rsidRPr="00455A7F">
        <w:rPr>
          <w:rFonts w:ascii="Times New Roman" w:eastAsia="仿宋_GB2312" w:hAnsi="Times New Roman" w:hint="eastAsia"/>
          <w:sz w:val="32"/>
          <w:szCs w:val="32"/>
        </w:rPr>
        <w:t>且</w:t>
      </w:r>
      <w:r w:rsidR="0026206F" w:rsidRPr="00455A7F">
        <w:rPr>
          <w:rFonts w:ascii="Times New Roman" w:eastAsia="仿宋_GB2312" w:hAnsi="Times New Roman" w:hint="eastAsia"/>
          <w:sz w:val="32"/>
          <w:szCs w:val="32"/>
        </w:rPr>
        <w:t>超过全体</w:t>
      </w:r>
      <w:r w:rsidR="00C34EBC" w:rsidRPr="00455A7F">
        <w:rPr>
          <w:rFonts w:ascii="Times New Roman" w:eastAsia="仿宋_GB2312" w:hAnsi="Times New Roman" w:hint="eastAsia"/>
          <w:sz w:val="32"/>
          <w:szCs w:val="32"/>
        </w:rPr>
        <w:t>委员人数</w:t>
      </w:r>
      <w:r w:rsidR="0026206F" w:rsidRPr="00455A7F">
        <w:rPr>
          <w:rFonts w:ascii="Times New Roman" w:eastAsia="仿宋_GB2312" w:hAnsi="Times New Roman" w:hint="eastAsia"/>
          <w:sz w:val="32"/>
          <w:szCs w:val="32"/>
        </w:rPr>
        <w:t>二分之一</w:t>
      </w:r>
      <w:r w:rsidR="00C34EBC" w:rsidRPr="00455A7F">
        <w:rPr>
          <w:rFonts w:ascii="Times New Roman" w:eastAsia="仿宋_GB2312" w:hAnsi="Times New Roman" w:hint="eastAsia"/>
          <w:sz w:val="32"/>
          <w:szCs w:val="32"/>
        </w:rPr>
        <w:t>的委员同意为表决通过</w:t>
      </w:r>
      <w:r w:rsidRPr="00455A7F">
        <w:rPr>
          <w:rFonts w:ascii="Times New Roman" w:eastAsia="仿宋_GB2312" w:hAnsi="Times New Roman" w:hint="eastAsia"/>
          <w:sz w:val="32"/>
          <w:szCs w:val="32"/>
        </w:rPr>
        <w:t>。</w:t>
      </w:r>
      <w:r w:rsidR="00C34EBC">
        <w:rPr>
          <w:rFonts w:ascii="Times New Roman" w:eastAsia="仿宋_GB2312" w:hAnsi="Times New Roman" w:hint="eastAsia"/>
          <w:sz w:val="32"/>
          <w:szCs w:val="32"/>
        </w:rPr>
        <w:t>经本学科学位评定委员会</w:t>
      </w:r>
      <w:r w:rsidR="00AD5175">
        <w:rPr>
          <w:rFonts w:ascii="Times New Roman" w:eastAsia="仿宋_GB2312" w:hAnsi="Times New Roman" w:hint="eastAsia"/>
          <w:sz w:val="32"/>
          <w:szCs w:val="32"/>
        </w:rPr>
        <w:t>审议</w:t>
      </w:r>
      <w:r w:rsidR="00C34EBC">
        <w:rPr>
          <w:rFonts w:ascii="Times New Roman" w:eastAsia="仿宋_GB2312" w:hAnsi="Times New Roman" w:hint="eastAsia"/>
          <w:sz w:val="32"/>
          <w:szCs w:val="32"/>
        </w:rPr>
        <w:t>通过后将报送工程类专业学位评定委员会审议。</w:t>
      </w:r>
    </w:p>
    <w:p w:rsidR="00AF2F97" w:rsidRPr="00AD5175" w:rsidRDefault="00AF2F97" w:rsidP="00D13EB7">
      <w:pPr>
        <w:spacing w:line="600" w:lineRule="exact"/>
        <w:ind w:firstLineChars="200" w:firstLine="640"/>
        <w:rPr>
          <w:rFonts w:ascii="黑体" w:eastAsia="黑体" w:hAnsi="黑体"/>
          <w:sz w:val="32"/>
          <w:szCs w:val="32"/>
        </w:rPr>
      </w:pPr>
      <w:r w:rsidRPr="00AD5175">
        <w:rPr>
          <w:rFonts w:ascii="黑体" w:eastAsia="黑体" w:hAnsi="黑体" w:hint="eastAsia"/>
          <w:sz w:val="32"/>
          <w:szCs w:val="32"/>
        </w:rPr>
        <w:lastRenderedPageBreak/>
        <w:t>三、其他</w:t>
      </w:r>
    </w:p>
    <w:p w:rsidR="00AF2F97" w:rsidRDefault="00AF2F97"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sidRPr="00AF2F97">
        <w:rPr>
          <w:rFonts w:ascii="Times New Roman" w:eastAsia="仿宋_GB2312" w:hAnsi="Times New Roman" w:hint="eastAsia"/>
          <w:sz w:val="32"/>
          <w:szCs w:val="32"/>
        </w:rPr>
        <w:t>其它未尽事宜遵照《浙江大学研究生导师管理办法》（浙大发研</w:t>
      </w:r>
      <w:r w:rsidRPr="00AF2F97">
        <w:rPr>
          <w:rFonts w:ascii="Times New Roman" w:eastAsia="仿宋_GB2312" w:hAnsi="Times New Roman" w:hint="eastAsia"/>
          <w:sz w:val="32"/>
          <w:szCs w:val="32"/>
        </w:rPr>
        <w:t>[2019]65</w:t>
      </w:r>
      <w:r w:rsidRPr="00AF2F97">
        <w:rPr>
          <w:rFonts w:ascii="Times New Roman" w:eastAsia="仿宋_GB2312" w:hAnsi="Times New Roman" w:hint="eastAsia"/>
          <w:sz w:val="32"/>
          <w:szCs w:val="32"/>
        </w:rPr>
        <w:t>号）和《</w:t>
      </w:r>
      <w:r>
        <w:rPr>
          <w:rFonts w:ascii="Times New Roman" w:eastAsia="仿宋_GB2312" w:hAnsi="Times New Roman" w:hint="eastAsia"/>
          <w:sz w:val="32"/>
          <w:szCs w:val="32"/>
        </w:rPr>
        <w:t>工程类专业学位研究生导师资格遴选标准</w:t>
      </w:r>
      <w:r w:rsidRPr="00AF2F97">
        <w:rPr>
          <w:rFonts w:ascii="Times New Roman" w:eastAsia="仿宋_GB2312" w:hAnsi="Times New Roman" w:hint="eastAsia"/>
          <w:sz w:val="32"/>
          <w:szCs w:val="32"/>
        </w:rPr>
        <w:t>》</w:t>
      </w:r>
      <w:r w:rsidR="00F5580D">
        <w:rPr>
          <w:rFonts w:ascii="Times New Roman" w:eastAsia="仿宋_GB2312" w:hAnsi="Times New Roman" w:hint="eastAsia"/>
          <w:sz w:val="32"/>
          <w:szCs w:val="32"/>
        </w:rPr>
        <w:t>（</w:t>
      </w:r>
      <w:r w:rsidR="00F5580D" w:rsidRPr="00F5580D">
        <w:rPr>
          <w:rFonts w:ascii="Times New Roman" w:eastAsia="仿宋_GB2312" w:hAnsi="Times New Roman" w:hint="eastAsia"/>
          <w:sz w:val="32"/>
          <w:szCs w:val="32"/>
        </w:rPr>
        <w:t>浙大研院发〔</w:t>
      </w:r>
      <w:r w:rsidR="00F5580D" w:rsidRPr="00F5580D">
        <w:rPr>
          <w:rFonts w:ascii="Times New Roman" w:eastAsia="仿宋_GB2312" w:hAnsi="Times New Roman" w:hint="eastAsia"/>
          <w:sz w:val="32"/>
          <w:szCs w:val="32"/>
        </w:rPr>
        <w:t>2022</w:t>
      </w:r>
      <w:r w:rsidR="00F5580D" w:rsidRPr="00F5580D">
        <w:rPr>
          <w:rFonts w:ascii="Times New Roman" w:eastAsia="仿宋_GB2312" w:hAnsi="Times New Roman" w:hint="eastAsia"/>
          <w:sz w:val="32"/>
          <w:szCs w:val="32"/>
        </w:rPr>
        <w:t>〕</w:t>
      </w:r>
      <w:r w:rsidR="00F5580D" w:rsidRPr="00F5580D">
        <w:rPr>
          <w:rFonts w:ascii="Times New Roman" w:eastAsia="仿宋_GB2312" w:hAnsi="Times New Roman" w:hint="eastAsia"/>
          <w:sz w:val="32"/>
          <w:szCs w:val="32"/>
        </w:rPr>
        <w:t>9</w:t>
      </w:r>
      <w:r w:rsidR="00F5580D" w:rsidRPr="00F5580D">
        <w:rPr>
          <w:rFonts w:ascii="Times New Roman" w:eastAsia="仿宋_GB2312" w:hAnsi="Times New Roman" w:hint="eastAsia"/>
          <w:sz w:val="32"/>
          <w:szCs w:val="32"/>
        </w:rPr>
        <w:t>号</w:t>
      </w:r>
      <w:r w:rsidR="00F5580D">
        <w:rPr>
          <w:rFonts w:ascii="Times New Roman" w:eastAsia="仿宋_GB2312" w:hAnsi="Times New Roman" w:hint="eastAsia"/>
          <w:sz w:val="32"/>
          <w:szCs w:val="32"/>
        </w:rPr>
        <w:t>）</w:t>
      </w:r>
      <w:r w:rsidRPr="00AF2F97">
        <w:rPr>
          <w:rFonts w:ascii="Times New Roman" w:eastAsia="仿宋_GB2312" w:hAnsi="Times New Roman" w:hint="eastAsia"/>
          <w:sz w:val="32"/>
          <w:szCs w:val="32"/>
        </w:rPr>
        <w:t>执行。</w:t>
      </w:r>
    </w:p>
    <w:p w:rsidR="00AF2F97" w:rsidRDefault="00AF2F97" w:rsidP="00D13E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AF2F97">
        <w:rPr>
          <w:rFonts w:hint="eastAsia"/>
        </w:rPr>
        <w:t xml:space="preserve"> </w:t>
      </w:r>
      <w:r w:rsidRPr="00AF2F97">
        <w:rPr>
          <w:rFonts w:ascii="Times New Roman" w:eastAsia="仿宋_GB2312" w:hAnsi="Times New Roman" w:hint="eastAsia"/>
          <w:sz w:val="32"/>
          <w:szCs w:val="32"/>
        </w:rPr>
        <w:t>本办法由</w:t>
      </w:r>
      <w:r>
        <w:rPr>
          <w:rFonts w:ascii="Times New Roman" w:eastAsia="仿宋_GB2312" w:hAnsi="Times New Roman" w:hint="eastAsia"/>
          <w:sz w:val="32"/>
          <w:szCs w:val="32"/>
        </w:rPr>
        <w:t>工程管理</w:t>
      </w:r>
      <w:r w:rsidRPr="00AF2F97">
        <w:rPr>
          <w:rFonts w:ascii="Times New Roman" w:eastAsia="仿宋_GB2312" w:hAnsi="Times New Roman" w:hint="eastAsia"/>
          <w:sz w:val="32"/>
          <w:szCs w:val="32"/>
        </w:rPr>
        <w:t>学位评定委员会负责解释，自发布之日起施行。</w:t>
      </w:r>
    </w:p>
    <w:p w:rsidR="001B56A9" w:rsidRPr="00AF2F97" w:rsidRDefault="001B56A9" w:rsidP="00D13EB7">
      <w:pPr>
        <w:spacing w:line="600" w:lineRule="exact"/>
        <w:ind w:firstLineChars="200" w:firstLine="640"/>
        <w:rPr>
          <w:rFonts w:ascii="Times New Roman" w:eastAsia="仿宋_GB2312" w:hAnsi="Times New Roman"/>
          <w:sz w:val="32"/>
          <w:szCs w:val="32"/>
        </w:rPr>
      </w:pPr>
    </w:p>
    <w:p w:rsidR="00D13EB7" w:rsidRDefault="001B56A9" w:rsidP="001B56A9">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工程管理学位评定委员会</w:t>
      </w:r>
    </w:p>
    <w:p w:rsidR="001B56A9" w:rsidRPr="00497618" w:rsidRDefault="001B56A9" w:rsidP="001B56A9">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sz w:val="32"/>
          <w:szCs w:val="32"/>
        </w:rPr>
        <w:t>年</w:t>
      </w:r>
      <w:r w:rsidR="00D528F0">
        <w:rPr>
          <w:rFonts w:ascii="Times New Roman" w:eastAsia="仿宋_GB2312" w:hAnsi="Times New Roman"/>
          <w:sz w:val="32"/>
          <w:szCs w:val="32"/>
        </w:rPr>
        <w:t>6</w:t>
      </w:r>
      <w:r>
        <w:rPr>
          <w:rFonts w:ascii="Times New Roman" w:eastAsia="仿宋_GB2312" w:hAnsi="Times New Roman" w:hint="eastAsia"/>
          <w:sz w:val="32"/>
          <w:szCs w:val="32"/>
        </w:rPr>
        <w:t>月</w:t>
      </w:r>
    </w:p>
    <w:p w:rsidR="00D13EB7" w:rsidRPr="00497618" w:rsidRDefault="00D13EB7" w:rsidP="00D13EB7">
      <w:pPr>
        <w:spacing w:line="600" w:lineRule="exact"/>
        <w:ind w:firstLineChars="200" w:firstLine="640"/>
        <w:rPr>
          <w:rFonts w:ascii="Times New Roman" w:eastAsia="仿宋_GB2312" w:hAnsi="Times New Roman"/>
          <w:sz w:val="32"/>
          <w:szCs w:val="32"/>
        </w:rPr>
      </w:pPr>
    </w:p>
    <w:p w:rsidR="00D13EB7" w:rsidRPr="00D13EB7" w:rsidRDefault="00D13EB7"/>
    <w:sectPr w:rsidR="00D13EB7" w:rsidRPr="00D13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F0" w:rsidRDefault="00AA6CF0" w:rsidP="00D13EB7">
      <w:r>
        <w:separator/>
      </w:r>
    </w:p>
  </w:endnote>
  <w:endnote w:type="continuationSeparator" w:id="0">
    <w:p w:rsidR="00AA6CF0" w:rsidRDefault="00AA6CF0" w:rsidP="00D1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F0" w:rsidRDefault="00AA6CF0" w:rsidP="00D13EB7">
      <w:r>
        <w:separator/>
      </w:r>
    </w:p>
  </w:footnote>
  <w:footnote w:type="continuationSeparator" w:id="0">
    <w:p w:rsidR="00AA6CF0" w:rsidRDefault="00AA6CF0" w:rsidP="00D1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18"/>
    <w:rsid w:val="00043F1A"/>
    <w:rsid w:val="000B0D97"/>
    <w:rsid w:val="00142863"/>
    <w:rsid w:val="00163FA0"/>
    <w:rsid w:val="001A7EFE"/>
    <w:rsid w:val="001B56A9"/>
    <w:rsid w:val="0026206F"/>
    <w:rsid w:val="003B1072"/>
    <w:rsid w:val="00406F55"/>
    <w:rsid w:val="00455A7F"/>
    <w:rsid w:val="004D44E9"/>
    <w:rsid w:val="004D6A70"/>
    <w:rsid w:val="005957EE"/>
    <w:rsid w:val="005D7724"/>
    <w:rsid w:val="00615624"/>
    <w:rsid w:val="00681969"/>
    <w:rsid w:val="007108F8"/>
    <w:rsid w:val="0088397E"/>
    <w:rsid w:val="009720E4"/>
    <w:rsid w:val="009E19E6"/>
    <w:rsid w:val="00AA6CF0"/>
    <w:rsid w:val="00AD5175"/>
    <w:rsid w:val="00AF2F97"/>
    <w:rsid w:val="00B03FA0"/>
    <w:rsid w:val="00C34EBC"/>
    <w:rsid w:val="00CE4394"/>
    <w:rsid w:val="00D13EB7"/>
    <w:rsid w:val="00D268B6"/>
    <w:rsid w:val="00D4498F"/>
    <w:rsid w:val="00D528F0"/>
    <w:rsid w:val="00D833C4"/>
    <w:rsid w:val="00E06218"/>
    <w:rsid w:val="00E165DE"/>
    <w:rsid w:val="00E5315B"/>
    <w:rsid w:val="00E85D92"/>
    <w:rsid w:val="00F5580D"/>
    <w:rsid w:val="00F93EA4"/>
    <w:rsid w:val="00FB127A"/>
    <w:rsid w:val="00FF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36AA52-37B1-43C8-9EB3-C55CF3E1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E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EB7"/>
    <w:rPr>
      <w:sz w:val="18"/>
      <w:szCs w:val="18"/>
    </w:rPr>
  </w:style>
  <w:style w:type="paragraph" w:styleId="a4">
    <w:name w:val="footer"/>
    <w:basedOn w:val="a"/>
    <w:link w:val="Char0"/>
    <w:uiPriority w:val="99"/>
    <w:unhideWhenUsed/>
    <w:rsid w:val="00D13E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E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2022-05-19T01:39:00Z</dcterms:created>
  <dcterms:modified xsi:type="dcterms:W3CDTF">2022-07-08T04:54:00Z</dcterms:modified>
</cp:coreProperties>
</file>