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E83" w:rsidRDefault="00557E83" w:rsidP="00557E83">
      <w:pPr>
        <w:rPr>
          <w:rFonts w:ascii="仿宋" w:eastAsia="仿宋" w:hAnsi="仿宋"/>
          <w:sz w:val="30"/>
          <w:szCs w:val="30"/>
        </w:rPr>
      </w:pPr>
      <w:r w:rsidRPr="00BC58F1">
        <w:rPr>
          <w:rFonts w:ascii="仿宋" w:eastAsia="仿宋" w:hAnsi="仿宋" w:hint="eastAsia"/>
          <w:sz w:val="30"/>
          <w:szCs w:val="30"/>
        </w:rPr>
        <w:t>附件1：</w:t>
      </w:r>
    </w:p>
    <w:p w:rsidR="00557E83" w:rsidRDefault="00304E6D" w:rsidP="00C62EB1">
      <w:pPr>
        <w:spacing w:afterLines="50" w:after="156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工程师学院</w:t>
      </w:r>
      <w:r w:rsidR="004B6F0E">
        <w:rPr>
          <w:rFonts w:ascii="黑体" w:eastAsia="黑体" w:hAnsi="黑体" w:hint="eastAsia"/>
          <w:b/>
          <w:sz w:val="32"/>
          <w:szCs w:val="32"/>
        </w:rPr>
        <w:t>非全日制</w:t>
      </w:r>
      <w:r w:rsidRPr="00304E6D">
        <w:rPr>
          <w:rFonts w:ascii="黑体" w:eastAsia="黑体" w:hAnsi="黑体" w:hint="eastAsia"/>
          <w:b/>
          <w:sz w:val="32"/>
          <w:szCs w:val="32"/>
        </w:rPr>
        <w:t>研究生学位申请前置环节要求</w:t>
      </w:r>
    </w:p>
    <w:p w:rsidR="00C62EB1" w:rsidRPr="00C62EB1" w:rsidRDefault="00070974" w:rsidP="00C62EB1">
      <w:pPr>
        <w:ind w:firstLineChars="200" w:firstLine="56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b/>
          <w:color w:val="FF0000"/>
          <w:sz w:val="28"/>
          <w:szCs w:val="28"/>
        </w:rPr>
        <w:t>于</w:t>
      </w:r>
      <w:r w:rsidR="000B3253">
        <w:rPr>
          <w:rFonts w:ascii="仿宋" w:eastAsia="仿宋" w:hAnsi="仿宋"/>
          <w:b/>
          <w:color w:val="FF0000"/>
          <w:sz w:val="28"/>
          <w:szCs w:val="28"/>
        </w:rPr>
        <w:t>1</w:t>
      </w:r>
      <w:r w:rsidR="00C62EB1" w:rsidRPr="00C62EB1">
        <w:rPr>
          <w:rFonts w:ascii="仿宋" w:eastAsia="仿宋" w:hAnsi="仿宋" w:hint="eastAsia"/>
          <w:b/>
          <w:color w:val="FF0000"/>
          <w:sz w:val="28"/>
          <w:szCs w:val="28"/>
        </w:rPr>
        <w:t>月</w:t>
      </w:r>
      <w:r w:rsidR="000B3253">
        <w:rPr>
          <w:rFonts w:ascii="仿宋" w:eastAsia="仿宋" w:hAnsi="仿宋"/>
          <w:b/>
          <w:color w:val="FF0000"/>
          <w:sz w:val="28"/>
          <w:szCs w:val="28"/>
        </w:rPr>
        <w:t>10</w:t>
      </w:r>
      <w:r w:rsidR="00C62EB1" w:rsidRPr="00C62EB1">
        <w:rPr>
          <w:rFonts w:ascii="仿宋" w:eastAsia="仿宋" w:hAnsi="仿宋" w:hint="eastAsia"/>
          <w:b/>
          <w:color w:val="FF0000"/>
          <w:sz w:val="28"/>
          <w:szCs w:val="28"/>
        </w:rPr>
        <w:t>日前，</w:t>
      </w:r>
      <w:r w:rsidRPr="00070974">
        <w:rPr>
          <w:rFonts w:ascii="仿宋" w:eastAsia="仿宋" w:hAnsi="仿宋" w:hint="eastAsia"/>
          <w:sz w:val="28"/>
          <w:szCs w:val="28"/>
        </w:rPr>
        <w:t>研究生</w:t>
      </w:r>
      <w:r w:rsidR="00C62EB1" w:rsidRPr="00C62EB1">
        <w:rPr>
          <w:rFonts w:ascii="仿宋" w:eastAsia="仿宋" w:hAnsi="仿宋" w:hint="eastAsia"/>
          <w:sz w:val="28"/>
          <w:szCs w:val="28"/>
        </w:rPr>
        <w:t>自我检查并完成以下事项。</w:t>
      </w:r>
    </w:p>
    <w:p w:rsidR="00C62EB1" w:rsidRPr="00325F2A" w:rsidRDefault="00557E83" w:rsidP="00557E83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325F2A">
        <w:rPr>
          <w:rFonts w:ascii="仿宋" w:eastAsia="仿宋" w:hAnsi="仿宋" w:hint="eastAsia"/>
          <w:b/>
          <w:sz w:val="28"/>
          <w:szCs w:val="28"/>
        </w:rPr>
        <w:t>一、</w:t>
      </w:r>
      <w:r w:rsidR="001106B3">
        <w:rPr>
          <w:rFonts w:ascii="仿宋" w:eastAsia="仿宋" w:hAnsi="仿宋" w:hint="eastAsia"/>
          <w:b/>
          <w:sz w:val="28"/>
          <w:szCs w:val="28"/>
        </w:rPr>
        <w:t>检查个人学习计划、</w:t>
      </w:r>
      <w:r w:rsidR="00C62EB1" w:rsidRPr="00325F2A">
        <w:rPr>
          <w:rFonts w:ascii="仿宋" w:eastAsia="仿宋" w:hAnsi="仿宋" w:hint="eastAsia"/>
          <w:b/>
          <w:sz w:val="28"/>
          <w:szCs w:val="28"/>
        </w:rPr>
        <w:t>课程学分</w:t>
      </w:r>
      <w:r w:rsidRPr="00325F2A">
        <w:rPr>
          <w:rFonts w:ascii="仿宋" w:eastAsia="仿宋" w:hAnsi="仿宋" w:hint="eastAsia"/>
          <w:b/>
          <w:sz w:val="28"/>
          <w:szCs w:val="28"/>
        </w:rPr>
        <w:t>审核</w:t>
      </w:r>
      <w:r w:rsidR="001106B3">
        <w:rPr>
          <w:rFonts w:ascii="仿宋" w:eastAsia="仿宋" w:hAnsi="仿宋" w:hint="eastAsia"/>
          <w:b/>
          <w:sz w:val="28"/>
          <w:szCs w:val="28"/>
        </w:rPr>
        <w:t>情况</w:t>
      </w:r>
    </w:p>
    <w:p w:rsidR="001106B3" w:rsidRPr="001106B3" w:rsidRDefault="001106B3" w:rsidP="001106B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检查</w:t>
      </w:r>
      <w:r w:rsidRPr="001106B3">
        <w:rPr>
          <w:rFonts w:ascii="仿宋" w:eastAsia="仿宋" w:hAnsi="仿宋" w:hint="eastAsia"/>
          <w:sz w:val="28"/>
          <w:szCs w:val="28"/>
        </w:rPr>
        <w:t>课程均修读完毕，公共课学分、总学分均达到最低要求</w:t>
      </w:r>
      <w:r>
        <w:rPr>
          <w:rFonts w:ascii="仿宋" w:eastAsia="仿宋" w:hAnsi="仿宋" w:hint="eastAsia"/>
          <w:sz w:val="28"/>
          <w:szCs w:val="28"/>
        </w:rPr>
        <w:t>，</w:t>
      </w:r>
      <w:r w:rsidRPr="00C62EB1">
        <w:rPr>
          <w:rFonts w:ascii="仿宋" w:eastAsia="仿宋" w:hAnsi="仿宋" w:hint="eastAsia"/>
          <w:sz w:val="28"/>
          <w:szCs w:val="28"/>
        </w:rPr>
        <w:t>提交个人学习计划</w:t>
      </w:r>
      <w:r w:rsidR="00D7211A">
        <w:rPr>
          <w:rFonts w:ascii="仿宋" w:eastAsia="仿宋" w:hAnsi="仿宋" w:hint="eastAsia"/>
          <w:sz w:val="28"/>
          <w:szCs w:val="28"/>
        </w:rPr>
        <w:t>并通过导师、学院审核（导师未审核学院无法审核）。</w:t>
      </w:r>
    </w:p>
    <w:p w:rsidR="00557E83" w:rsidRPr="00C62EB1" w:rsidRDefault="00557E83" w:rsidP="00C62EB1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C62EB1">
        <w:rPr>
          <w:rFonts w:ascii="仿宋" w:eastAsia="仿宋" w:hAnsi="仿宋" w:hint="eastAsia"/>
          <w:sz w:val="28"/>
          <w:szCs w:val="28"/>
        </w:rPr>
        <w:t>学分符合条件的研究生，进入“学位-申请状态查询-资格审查”可以检查自己的学分是否满足培养方案要求，课程成绩符合条件的研究生系统显示如下。</w:t>
      </w:r>
    </w:p>
    <w:p w:rsidR="00557E83" w:rsidRPr="00A32C0A" w:rsidRDefault="00557E83" w:rsidP="00557E83">
      <w:pPr>
        <w:ind w:firstLineChars="200" w:firstLine="640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noProof/>
          <w:sz w:val="32"/>
          <w:szCs w:val="32"/>
        </w:rPr>
        <w:drawing>
          <wp:inline distT="0" distB="0" distL="0" distR="0">
            <wp:extent cx="1514475" cy="1362075"/>
            <wp:effectExtent l="1905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75A6" w:rsidRDefault="00557E83" w:rsidP="00557E83">
      <w:pPr>
        <w:wordWrap w:val="0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325F2A">
        <w:rPr>
          <w:rFonts w:ascii="仿宋" w:eastAsia="仿宋" w:hAnsi="仿宋" w:hint="eastAsia"/>
          <w:b/>
          <w:sz w:val="28"/>
          <w:szCs w:val="28"/>
        </w:rPr>
        <w:t>二、完成读书</w:t>
      </w:r>
      <w:r w:rsidR="008E75A6">
        <w:rPr>
          <w:rFonts w:ascii="仿宋" w:eastAsia="仿宋" w:hAnsi="仿宋" w:hint="eastAsia"/>
          <w:b/>
          <w:sz w:val="28"/>
          <w:szCs w:val="28"/>
        </w:rPr>
        <w:t>（学术、实践）</w:t>
      </w:r>
      <w:r w:rsidRPr="00325F2A">
        <w:rPr>
          <w:rFonts w:ascii="仿宋" w:eastAsia="仿宋" w:hAnsi="仿宋" w:hint="eastAsia"/>
          <w:b/>
          <w:sz w:val="28"/>
          <w:szCs w:val="28"/>
        </w:rPr>
        <w:t>报告</w:t>
      </w:r>
    </w:p>
    <w:p w:rsidR="00C62EB1" w:rsidRDefault="006176CF" w:rsidP="00557E83">
      <w:pPr>
        <w:wordWrap w:val="0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按照培养方案要求的数量，</w:t>
      </w:r>
      <w:r w:rsidR="00557E83" w:rsidRPr="00CB3368">
        <w:rPr>
          <w:rFonts w:ascii="仿宋" w:eastAsia="仿宋" w:hAnsi="仿宋" w:hint="eastAsia"/>
          <w:sz w:val="28"/>
          <w:szCs w:val="28"/>
        </w:rPr>
        <w:t>进入研究生管理系统“培养-培养过程-读书报告”新增并提交</w:t>
      </w:r>
      <w:r w:rsidR="00E47312">
        <w:rPr>
          <w:rFonts w:ascii="仿宋" w:eastAsia="仿宋" w:hAnsi="仿宋" w:hint="eastAsia"/>
          <w:sz w:val="28"/>
          <w:szCs w:val="28"/>
        </w:rPr>
        <w:t>，由导师系统审核，截图如下：</w:t>
      </w:r>
    </w:p>
    <w:p w:rsidR="00E47312" w:rsidRDefault="00E47312" w:rsidP="00E47312">
      <w:pPr>
        <w:wordWrap w:val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noProof/>
          <w:sz w:val="28"/>
          <w:szCs w:val="28"/>
        </w:rPr>
        <w:drawing>
          <wp:inline distT="0" distB="0" distL="0" distR="0">
            <wp:extent cx="5278120" cy="124523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读书报告导师审核页面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1245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50A1" w:rsidRDefault="006176CF" w:rsidP="00557E83">
      <w:pPr>
        <w:wordWrap w:val="0"/>
        <w:ind w:firstLineChars="200" w:firstLine="560"/>
        <w:rPr>
          <w:rFonts w:ascii="仿宋" w:eastAsia="仿宋" w:hAnsi="仿宋"/>
          <w:sz w:val="28"/>
          <w:szCs w:val="28"/>
        </w:rPr>
      </w:pPr>
      <w:r w:rsidRPr="00325F2A">
        <w:rPr>
          <w:rFonts w:ascii="仿宋" w:eastAsia="仿宋" w:hAnsi="仿宋" w:hint="eastAsia"/>
          <w:color w:val="FF0000"/>
          <w:sz w:val="28"/>
          <w:szCs w:val="28"/>
        </w:rPr>
        <w:t>导师对读书报告一一审核后，学院才可以进行总</w:t>
      </w:r>
      <w:r w:rsidR="00E47312" w:rsidRPr="00325F2A">
        <w:rPr>
          <w:rFonts w:ascii="仿宋" w:eastAsia="仿宋" w:hAnsi="仿宋" w:hint="eastAsia"/>
          <w:color w:val="FF0000"/>
          <w:sz w:val="28"/>
          <w:szCs w:val="28"/>
        </w:rPr>
        <w:t>审核。</w:t>
      </w:r>
    </w:p>
    <w:p w:rsidR="006176CF" w:rsidRPr="00325F2A" w:rsidRDefault="00FB3A9E" w:rsidP="00760390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三</w:t>
      </w:r>
      <w:r w:rsidR="00557E83" w:rsidRPr="00325F2A">
        <w:rPr>
          <w:rFonts w:ascii="仿宋" w:eastAsia="仿宋" w:hAnsi="仿宋" w:hint="eastAsia"/>
          <w:b/>
          <w:sz w:val="28"/>
          <w:szCs w:val="28"/>
        </w:rPr>
        <w:t>、</w:t>
      </w:r>
      <w:r w:rsidR="007650A1" w:rsidRPr="00325F2A">
        <w:rPr>
          <w:rFonts w:ascii="仿宋" w:eastAsia="仿宋" w:hAnsi="仿宋" w:hint="eastAsia"/>
          <w:b/>
          <w:sz w:val="28"/>
          <w:szCs w:val="28"/>
        </w:rPr>
        <w:t>检查</w:t>
      </w:r>
      <w:r w:rsidR="00557E83" w:rsidRPr="00325F2A">
        <w:rPr>
          <w:rFonts w:ascii="仿宋" w:eastAsia="仿宋" w:hAnsi="仿宋" w:hint="eastAsia"/>
          <w:b/>
          <w:sz w:val="28"/>
          <w:szCs w:val="28"/>
        </w:rPr>
        <w:t>开题报告</w:t>
      </w:r>
      <w:r w:rsidR="007650A1" w:rsidRPr="00325F2A">
        <w:rPr>
          <w:rFonts w:ascii="仿宋" w:eastAsia="仿宋" w:hAnsi="仿宋" w:hint="eastAsia"/>
          <w:b/>
          <w:sz w:val="28"/>
          <w:szCs w:val="28"/>
        </w:rPr>
        <w:t>审核情况</w:t>
      </w:r>
    </w:p>
    <w:p w:rsidR="00B71A78" w:rsidRDefault="007650A1" w:rsidP="00B71A7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已通过开题报告答辩</w:t>
      </w:r>
      <w:r w:rsidR="00325F2A">
        <w:rPr>
          <w:rFonts w:ascii="仿宋" w:eastAsia="仿宋" w:hAnsi="仿宋" w:hint="eastAsia"/>
          <w:sz w:val="28"/>
          <w:szCs w:val="28"/>
        </w:rPr>
        <w:t>并完成</w:t>
      </w:r>
      <w:r>
        <w:rPr>
          <w:rFonts w:ascii="仿宋" w:eastAsia="仿宋" w:hAnsi="仿宋" w:hint="eastAsia"/>
          <w:sz w:val="28"/>
          <w:szCs w:val="28"/>
        </w:rPr>
        <w:t>上传开题报告</w:t>
      </w:r>
      <w:r w:rsidR="00325F2A">
        <w:rPr>
          <w:rFonts w:ascii="仿宋" w:eastAsia="仿宋" w:hAnsi="仿宋" w:hint="eastAsia"/>
          <w:sz w:val="28"/>
          <w:szCs w:val="28"/>
        </w:rPr>
        <w:t>，</w:t>
      </w:r>
      <w:r w:rsidR="00557E83" w:rsidRPr="00CB3368">
        <w:rPr>
          <w:rFonts w:ascii="仿宋" w:eastAsia="仿宋" w:hAnsi="仿宋" w:hint="eastAsia"/>
          <w:sz w:val="28"/>
          <w:szCs w:val="28"/>
        </w:rPr>
        <w:t>进入研究生管理系统“培养-培养过程-开题报告”提交（导师工号可不录入）</w:t>
      </w:r>
      <w:r w:rsidR="00325F2A">
        <w:rPr>
          <w:rFonts w:ascii="仿宋" w:eastAsia="仿宋" w:hAnsi="仿宋" w:hint="eastAsia"/>
          <w:sz w:val="28"/>
          <w:szCs w:val="28"/>
        </w:rPr>
        <w:t>，</w:t>
      </w:r>
      <w:r w:rsidR="006176CF">
        <w:rPr>
          <w:rFonts w:ascii="仿宋" w:eastAsia="仿宋" w:hAnsi="仿宋" w:hint="eastAsia"/>
          <w:sz w:val="28"/>
          <w:szCs w:val="28"/>
        </w:rPr>
        <w:t>请导师审</w:t>
      </w:r>
      <w:r w:rsidR="006176CF">
        <w:rPr>
          <w:rFonts w:ascii="仿宋" w:eastAsia="仿宋" w:hAnsi="仿宋" w:hint="eastAsia"/>
          <w:sz w:val="28"/>
          <w:szCs w:val="28"/>
        </w:rPr>
        <w:lastRenderedPageBreak/>
        <w:t>核</w:t>
      </w:r>
      <w:r w:rsidR="00325F2A">
        <w:rPr>
          <w:rFonts w:ascii="仿宋" w:eastAsia="仿宋" w:hAnsi="仿宋" w:hint="eastAsia"/>
          <w:sz w:val="28"/>
          <w:szCs w:val="28"/>
        </w:rPr>
        <w:t>通过</w:t>
      </w:r>
      <w:r w:rsidR="00557E83" w:rsidRPr="00CB3368">
        <w:rPr>
          <w:rFonts w:ascii="仿宋" w:eastAsia="仿宋" w:hAnsi="仿宋" w:hint="eastAsia"/>
          <w:sz w:val="28"/>
          <w:szCs w:val="28"/>
        </w:rPr>
        <w:t>。</w:t>
      </w:r>
    </w:p>
    <w:p w:rsidR="00FB3A9E" w:rsidRDefault="00FB3A9E" w:rsidP="00FB3A9E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四、</w:t>
      </w:r>
      <w:r>
        <w:rPr>
          <w:rFonts w:ascii="仿宋" w:eastAsia="仿宋" w:hAnsi="仿宋"/>
          <w:b/>
          <w:sz w:val="28"/>
          <w:szCs w:val="28"/>
        </w:rPr>
        <w:t>专业实践环节</w:t>
      </w:r>
    </w:p>
    <w:p w:rsidR="001961B9" w:rsidRDefault="001961B9" w:rsidP="000C5D0D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1961B9">
        <w:rPr>
          <w:rFonts w:ascii="仿宋" w:eastAsia="仿宋" w:hAnsi="仿宋" w:hint="eastAsia"/>
          <w:sz w:val="28"/>
          <w:szCs w:val="28"/>
        </w:rPr>
        <w:t>通过专业实践考核的</w:t>
      </w:r>
      <w:r>
        <w:rPr>
          <w:rFonts w:ascii="仿宋" w:eastAsia="仿宋" w:hAnsi="仿宋" w:hint="eastAsia"/>
          <w:sz w:val="28"/>
          <w:szCs w:val="28"/>
        </w:rPr>
        <w:t>研究生</w:t>
      </w:r>
      <w:r w:rsidRPr="004B6F0E">
        <w:rPr>
          <w:rFonts w:ascii="仿宋" w:eastAsia="仿宋" w:hAnsi="仿宋" w:hint="eastAsia"/>
          <w:color w:val="FF0000"/>
          <w:sz w:val="28"/>
          <w:szCs w:val="28"/>
        </w:rPr>
        <w:t>无需</w:t>
      </w:r>
      <w:r w:rsidRPr="001961B9">
        <w:rPr>
          <w:rFonts w:ascii="仿宋" w:eastAsia="仿宋" w:hAnsi="仿宋" w:hint="eastAsia"/>
          <w:sz w:val="28"/>
          <w:szCs w:val="28"/>
        </w:rPr>
        <w:t>进入研究生管理系统“培养-培养过程-专业实践”录入实践相关信息，由学院教学办统一导入考核结果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325F2A" w:rsidRPr="000C5D0D" w:rsidRDefault="001106B3" w:rsidP="000C5D0D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五</w:t>
      </w:r>
      <w:r w:rsidR="00325F2A" w:rsidRPr="000C5D0D">
        <w:rPr>
          <w:rFonts w:ascii="仿宋" w:eastAsia="仿宋" w:hAnsi="仿宋" w:hint="eastAsia"/>
          <w:b/>
          <w:sz w:val="28"/>
          <w:szCs w:val="28"/>
        </w:rPr>
        <w:t>、</w:t>
      </w:r>
      <w:r w:rsidR="000C5D0D">
        <w:rPr>
          <w:rFonts w:ascii="仿宋" w:eastAsia="仿宋" w:hAnsi="仿宋" w:hint="eastAsia"/>
          <w:b/>
          <w:sz w:val="28"/>
          <w:szCs w:val="28"/>
        </w:rPr>
        <w:t>检查</w:t>
      </w:r>
      <w:r w:rsidR="00325F2A" w:rsidRPr="000C5D0D">
        <w:rPr>
          <w:rFonts w:ascii="仿宋" w:eastAsia="仿宋" w:hAnsi="仿宋"/>
          <w:b/>
          <w:sz w:val="28"/>
          <w:szCs w:val="28"/>
        </w:rPr>
        <w:t>科研成果审核情况</w:t>
      </w:r>
    </w:p>
    <w:p w:rsidR="00325F2A" w:rsidRDefault="00B71A78" w:rsidP="0076039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达到培养方案里规定的前置成果要求，</w:t>
      </w:r>
      <w:r w:rsidR="00F14BB6">
        <w:rPr>
          <w:rFonts w:ascii="仿宋" w:eastAsia="仿宋" w:hAnsi="仿宋" w:hint="eastAsia"/>
          <w:sz w:val="28"/>
          <w:szCs w:val="28"/>
        </w:rPr>
        <w:t>进入研究生管理系统“科研-科研成果录入”填写具体信息</w:t>
      </w:r>
      <w:r w:rsidR="001106B3">
        <w:rPr>
          <w:rFonts w:ascii="仿宋" w:eastAsia="仿宋" w:hAnsi="仿宋" w:hint="eastAsia"/>
          <w:sz w:val="28"/>
          <w:szCs w:val="28"/>
        </w:rPr>
        <w:t>，</w:t>
      </w:r>
      <w:r w:rsidR="00946BDC">
        <w:rPr>
          <w:rFonts w:ascii="仿宋" w:eastAsia="仿宋" w:hAnsi="仿宋" w:hint="eastAsia"/>
          <w:sz w:val="28"/>
          <w:szCs w:val="28"/>
        </w:rPr>
        <w:t>科研成果相关纸质证明材料</w:t>
      </w:r>
      <w:r w:rsidR="007E3517">
        <w:rPr>
          <w:rFonts w:ascii="仿宋" w:eastAsia="仿宋" w:hAnsi="仿宋" w:hint="eastAsia"/>
          <w:sz w:val="28"/>
          <w:szCs w:val="28"/>
        </w:rPr>
        <w:t>（期刊论文、导师签字的录用证明、授权专利、软著等）</w:t>
      </w:r>
      <w:r w:rsidR="00946BDC">
        <w:rPr>
          <w:rFonts w:ascii="仿宋" w:eastAsia="仿宋" w:hAnsi="仿宋" w:hint="eastAsia"/>
          <w:sz w:val="28"/>
          <w:szCs w:val="28"/>
        </w:rPr>
        <w:t>以班级为单位统一交至教学办（行政楼2</w:t>
      </w:r>
      <w:r w:rsidR="00946BDC">
        <w:rPr>
          <w:rFonts w:ascii="仿宋" w:eastAsia="仿宋" w:hAnsi="仿宋"/>
          <w:sz w:val="28"/>
          <w:szCs w:val="28"/>
        </w:rPr>
        <w:t>10</w:t>
      </w:r>
      <w:r w:rsidR="00946BDC">
        <w:rPr>
          <w:rFonts w:ascii="仿宋" w:eastAsia="仿宋" w:hAnsi="仿宋" w:hint="eastAsia"/>
          <w:sz w:val="28"/>
          <w:szCs w:val="28"/>
        </w:rPr>
        <w:t>）罗老师</w:t>
      </w:r>
      <w:r w:rsidR="00325F2A">
        <w:rPr>
          <w:rFonts w:ascii="仿宋" w:eastAsia="仿宋" w:hAnsi="仿宋" w:hint="eastAsia"/>
          <w:sz w:val="28"/>
          <w:szCs w:val="28"/>
        </w:rPr>
        <w:t>。</w:t>
      </w:r>
      <w:bookmarkStart w:id="0" w:name="_GoBack"/>
      <w:bookmarkEnd w:id="0"/>
    </w:p>
    <w:sectPr w:rsidR="00325F2A" w:rsidSect="005D74B7">
      <w:pgSz w:w="11906" w:h="16838"/>
      <w:pgMar w:top="1077" w:right="1797" w:bottom="107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2F58" w:rsidRDefault="00742F58" w:rsidP="007E733E">
      <w:r>
        <w:separator/>
      </w:r>
    </w:p>
  </w:endnote>
  <w:endnote w:type="continuationSeparator" w:id="0">
    <w:p w:rsidR="00742F58" w:rsidRDefault="00742F58" w:rsidP="007E7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2F58" w:rsidRDefault="00742F58" w:rsidP="007E733E">
      <w:r>
        <w:separator/>
      </w:r>
    </w:p>
  </w:footnote>
  <w:footnote w:type="continuationSeparator" w:id="0">
    <w:p w:rsidR="00742F58" w:rsidRDefault="00742F58" w:rsidP="007E73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771939"/>
    <w:multiLevelType w:val="hybridMultilevel"/>
    <w:tmpl w:val="7652985A"/>
    <w:lvl w:ilvl="0" w:tplc="BCDE11E8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58C712A3"/>
    <w:multiLevelType w:val="hybridMultilevel"/>
    <w:tmpl w:val="1F3EEC96"/>
    <w:lvl w:ilvl="0" w:tplc="96E089B4">
      <w:start w:val="1"/>
      <w:numFmt w:val="decimal"/>
      <w:lvlText w:val="%1."/>
      <w:lvlJc w:val="left"/>
      <w:pPr>
        <w:ind w:left="1635" w:hanging="10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">
    <w:nsid w:val="667C6A5F"/>
    <w:multiLevelType w:val="hybridMultilevel"/>
    <w:tmpl w:val="7BC0EE02"/>
    <w:lvl w:ilvl="0" w:tplc="49E2BD9C">
      <w:start w:val="1"/>
      <w:numFmt w:val="japaneseCounting"/>
      <w:lvlText w:val="%1、"/>
      <w:lvlJc w:val="left"/>
      <w:pPr>
        <w:ind w:left="132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ind w:left="4382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33E"/>
    <w:rsid w:val="00002B75"/>
    <w:rsid w:val="00015794"/>
    <w:rsid w:val="000549FF"/>
    <w:rsid w:val="00056B16"/>
    <w:rsid w:val="00070974"/>
    <w:rsid w:val="00074D8F"/>
    <w:rsid w:val="000B3253"/>
    <w:rsid w:val="000B45D0"/>
    <w:rsid w:val="000C5D0D"/>
    <w:rsid w:val="000E1648"/>
    <w:rsid w:val="000F1055"/>
    <w:rsid w:val="001048DC"/>
    <w:rsid w:val="001106B3"/>
    <w:rsid w:val="001411AF"/>
    <w:rsid w:val="001477C0"/>
    <w:rsid w:val="001643B9"/>
    <w:rsid w:val="00175298"/>
    <w:rsid w:val="0018474E"/>
    <w:rsid w:val="001961B9"/>
    <w:rsid w:val="001C470D"/>
    <w:rsid w:val="001E0B76"/>
    <w:rsid w:val="00207432"/>
    <w:rsid w:val="00230057"/>
    <w:rsid w:val="002520DC"/>
    <w:rsid w:val="00281879"/>
    <w:rsid w:val="002B7AB9"/>
    <w:rsid w:val="002C55D1"/>
    <w:rsid w:val="002E71C1"/>
    <w:rsid w:val="002F5A37"/>
    <w:rsid w:val="00304E6D"/>
    <w:rsid w:val="00306144"/>
    <w:rsid w:val="00325F2A"/>
    <w:rsid w:val="00327CCE"/>
    <w:rsid w:val="003B22AC"/>
    <w:rsid w:val="003D34F7"/>
    <w:rsid w:val="003D3B9A"/>
    <w:rsid w:val="003D5CB3"/>
    <w:rsid w:val="003E6334"/>
    <w:rsid w:val="003E7394"/>
    <w:rsid w:val="003E789F"/>
    <w:rsid w:val="004B6F0E"/>
    <w:rsid w:val="004C4AB8"/>
    <w:rsid w:val="005506F3"/>
    <w:rsid w:val="00557E83"/>
    <w:rsid w:val="005C4B44"/>
    <w:rsid w:val="005D74B7"/>
    <w:rsid w:val="006076DA"/>
    <w:rsid w:val="00613C24"/>
    <w:rsid w:val="006176CF"/>
    <w:rsid w:val="0062090A"/>
    <w:rsid w:val="006D0960"/>
    <w:rsid w:val="006F0759"/>
    <w:rsid w:val="0070769E"/>
    <w:rsid w:val="00715FDB"/>
    <w:rsid w:val="00742F58"/>
    <w:rsid w:val="00760390"/>
    <w:rsid w:val="0076275C"/>
    <w:rsid w:val="007650A1"/>
    <w:rsid w:val="007679CD"/>
    <w:rsid w:val="007D307F"/>
    <w:rsid w:val="007D744D"/>
    <w:rsid w:val="007E3517"/>
    <w:rsid w:val="007E733E"/>
    <w:rsid w:val="008160EC"/>
    <w:rsid w:val="00830E9E"/>
    <w:rsid w:val="008E75A6"/>
    <w:rsid w:val="008F14F7"/>
    <w:rsid w:val="009063AD"/>
    <w:rsid w:val="00946BDC"/>
    <w:rsid w:val="00984BEB"/>
    <w:rsid w:val="009A55CC"/>
    <w:rsid w:val="009D4EF3"/>
    <w:rsid w:val="009F6340"/>
    <w:rsid w:val="00A1217B"/>
    <w:rsid w:val="00A548EB"/>
    <w:rsid w:val="00A549E7"/>
    <w:rsid w:val="00A6318F"/>
    <w:rsid w:val="00AA59F4"/>
    <w:rsid w:val="00AC2A51"/>
    <w:rsid w:val="00B269D5"/>
    <w:rsid w:val="00B71A78"/>
    <w:rsid w:val="00B92E37"/>
    <w:rsid w:val="00BB51E9"/>
    <w:rsid w:val="00BC58F1"/>
    <w:rsid w:val="00BF22EC"/>
    <w:rsid w:val="00C27872"/>
    <w:rsid w:val="00C62EB1"/>
    <w:rsid w:val="00C76F84"/>
    <w:rsid w:val="00C77AEC"/>
    <w:rsid w:val="00C940C4"/>
    <w:rsid w:val="00CB0927"/>
    <w:rsid w:val="00D1485B"/>
    <w:rsid w:val="00D24B37"/>
    <w:rsid w:val="00D57396"/>
    <w:rsid w:val="00D7211A"/>
    <w:rsid w:val="00DA17B6"/>
    <w:rsid w:val="00DC2CA8"/>
    <w:rsid w:val="00DD6B5F"/>
    <w:rsid w:val="00DE13EC"/>
    <w:rsid w:val="00DE4B46"/>
    <w:rsid w:val="00E14702"/>
    <w:rsid w:val="00E2777C"/>
    <w:rsid w:val="00E47312"/>
    <w:rsid w:val="00E632AD"/>
    <w:rsid w:val="00E9037D"/>
    <w:rsid w:val="00EB700D"/>
    <w:rsid w:val="00EE2EAE"/>
    <w:rsid w:val="00F14BB6"/>
    <w:rsid w:val="00F852B0"/>
    <w:rsid w:val="00F90D11"/>
    <w:rsid w:val="00FB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79B3564-B887-41B6-8174-E602B057D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E73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E733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E73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E733E"/>
    <w:rPr>
      <w:sz w:val="18"/>
      <w:szCs w:val="18"/>
    </w:rPr>
  </w:style>
  <w:style w:type="paragraph" w:styleId="a5">
    <w:name w:val="List Paragraph"/>
    <w:basedOn w:val="a"/>
    <w:uiPriority w:val="34"/>
    <w:qFormat/>
    <w:rsid w:val="00AC2A51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A549E7"/>
    <w:rPr>
      <w:color w:val="0000FF" w:themeColor="hyperlink"/>
      <w:u w:val="single"/>
    </w:rPr>
  </w:style>
  <w:style w:type="paragraph" w:styleId="a7">
    <w:name w:val="Date"/>
    <w:basedOn w:val="a"/>
    <w:next w:val="a"/>
    <w:link w:val="Char1"/>
    <w:uiPriority w:val="99"/>
    <w:semiHidden/>
    <w:unhideWhenUsed/>
    <w:rsid w:val="00BC58F1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BC58F1"/>
  </w:style>
  <w:style w:type="paragraph" w:styleId="a8">
    <w:name w:val="Balloon Text"/>
    <w:basedOn w:val="a"/>
    <w:link w:val="Char2"/>
    <w:uiPriority w:val="99"/>
    <w:semiHidden/>
    <w:unhideWhenUsed/>
    <w:rsid w:val="00C940C4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C940C4"/>
    <w:rPr>
      <w:sz w:val="18"/>
      <w:szCs w:val="18"/>
    </w:rPr>
  </w:style>
  <w:style w:type="paragraph" w:customStyle="1" w:styleId="Default">
    <w:name w:val="Default"/>
    <w:rsid w:val="003D34F7"/>
    <w:pPr>
      <w:widowControl w:val="0"/>
      <w:autoSpaceDE w:val="0"/>
      <w:autoSpaceDN w:val="0"/>
      <w:adjustRightInd w:val="0"/>
    </w:pPr>
    <w:rPr>
      <w:rFonts w:ascii="Arial Unicode MS" w:eastAsia="Arial Unicode MS" w:cs="Arial Unicode MS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78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84</Words>
  <Characters>485</Characters>
  <Application>Microsoft Office Word</Application>
  <DocSecurity>0</DocSecurity>
  <Lines>4</Lines>
  <Paragraphs>1</Paragraphs>
  <ScaleCrop>false</ScaleCrop>
  <Company>Microsoft</Company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imac</dc:creator>
  <cp:lastModifiedBy>HP</cp:lastModifiedBy>
  <cp:revision>12</cp:revision>
  <dcterms:created xsi:type="dcterms:W3CDTF">2021-10-18T02:04:00Z</dcterms:created>
  <dcterms:modified xsi:type="dcterms:W3CDTF">2021-10-19T02:21:00Z</dcterms:modified>
</cp:coreProperties>
</file>