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□生源地国家助学贷款缴纳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□校园地</w:t>
            </w:r>
            <w:r>
              <w:rPr>
                <w:rFonts w:hint="eastAsia" w:ascii="宋体"/>
                <w:szCs w:val="21"/>
              </w:rPr>
              <w:t>国</w:t>
            </w:r>
            <w:r>
              <w:rPr>
                <w:rFonts w:ascii="宋体"/>
                <w:szCs w:val="21"/>
              </w:rPr>
              <w:t>家</w:t>
            </w:r>
            <w:r>
              <w:rPr>
                <w:rFonts w:hint="eastAsia" w:ascii="宋体"/>
                <w:szCs w:val="21"/>
              </w:rPr>
              <w:t>助</w:t>
            </w:r>
            <w:r>
              <w:rPr>
                <w:rFonts w:ascii="宋体"/>
                <w:szCs w:val="21"/>
              </w:rPr>
              <w:t>学贷款</w:t>
            </w:r>
            <w:r>
              <w:rPr>
                <w:rFonts w:hint="eastAsia" w:ascii="宋体"/>
                <w:szCs w:val="21"/>
              </w:rPr>
              <w:t>缴纳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>
            <w:pPr>
              <w:ind w:firstLine="5565" w:firstLineChars="2650"/>
              <w:rPr>
                <w:rFonts w:asci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jc w:val="right"/>
              <w:rPr>
                <w:rFonts w:ascii="宋体"/>
              </w:rPr>
            </w:pPr>
          </w:p>
          <w:p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>
      <w:pPr>
        <w:ind w:firstLine="228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YWY4MGQzMDM1ZmI3MjM4MjNkOGFjZWQ3YjYxOTIifQ=="/>
  </w:docVars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  <w:rsid w:val="193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351</Words>
  <Characters>352</Characters>
  <Lines>4</Lines>
  <Paragraphs>1</Paragraphs>
  <TotalTime>1</TotalTime>
  <ScaleCrop>false</ScaleCrop>
  <LinksUpToDate>false</LinksUpToDate>
  <CharactersWithSpaces>498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2021-07-07T13:35:00Z</dcterms:created>
  <dc:creator>glkxly</dc:creator>
  <cp:lastModifiedBy>滕如萍</cp:lastModifiedBy>
  <cp:lastPrinted>2014-05-13T08:06:00Z</cp:lastPrinted>
  <dcterms:modified xsi:type="dcterms:W3CDTF">2022-07-07T09:46:51Z</dcterms:modified>
  <dc:title>浙江大学研究生学籍异动申请表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3858B564D3E64CBC8256AE138F4884D0</vt:lpwstr>
  </property>
</Properties>
</file>