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工程师学院非全日制研究生学位申请前置环节要求</w:t>
      </w:r>
    </w:p>
    <w:bookmarkEnd w:id="0"/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研究生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学位申请前请</w:t>
      </w:r>
      <w:r>
        <w:rPr>
          <w:rFonts w:hint="eastAsia" w:ascii="仿宋" w:hAnsi="仿宋" w:eastAsia="仿宋"/>
          <w:sz w:val="28"/>
          <w:szCs w:val="28"/>
        </w:rPr>
        <w:t>自我检查并完成以下事项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一、检查个人学习计划、课程学分审核情况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检查课程均修读完毕，公共课学分、总学分均达到最低要求，提交个人学习计划并通过导师、学院审核（导师未审核学院无法审核）。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二、完成读书（学术、实践）报告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按照培养方案要求的数量，进入研究生管理系统“培养-培养过程-读书报告”新增并提交，由导师系统审核，截图如下：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导师对读书报告一一审核后，学院才可以进行总审核。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三、检查开题报告审核情况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已通过开题报告答辩并完成上传开题报告，进入研究生管理系统“培养-培养过程-开题报告”提交（导师工号可不录入），请导师审核通过。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专业实践环节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通过专业实践考核的研究生</w:t>
      </w:r>
      <w:r>
        <w:rPr>
          <w:rFonts w:hint="eastAsia" w:ascii="仿宋" w:hAnsi="仿宋" w:eastAsia="仿宋"/>
          <w:color w:val="FF0000"/>
          <w:sz w:val="28"/>
          <w:szCs w:val="28"/>
        </w:rPr>
        <w:t>无需</w:t>
      </w:r>
      <w:r>
        <w:rPr>
          <w:rFonts w:hint="eastAsia" w:ascii="仿宋" w:hAnsi="仿宋" w:eastAsia="仿宋"/>
          <w:sz w:val="28"/>
          <w:szCs w:val="28"/>
        </w:rPr>
        <w:t>进入研究生管理系统“培养-培养过程-专业实践”录入实践相关信息，由学院教学办统一导入考核结果。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五、检查</w:t>
      </w:r>
      <w:r>
        <w:rPr>
          <w:rFonts w:ascii="仿宋" w:hAnsi="仿宋" w:eastAsia="仿宋"/>
          <w:b/>
          <w:sz w:val="28"/>
          <w:szCs w:val="28"/>
        </w:rPr>
        <w:t>科研成果审核情况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达到培养方案里规定的前置成果要求，进入研究生管理系统“科研-科研成果录入”填写具体信息，科研成果相关纸质证明材料（期刊论文、导师签字的录用证明、授权专利、软著等）交至教学办（行政楼2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）罗老师。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M2ExNTk3YWQwN2ZhMDlmNDg3NDgyMjQ2ODc2MmMifQ=="/>
  </w:docVars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6099E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410D8"/>
    <w:rsid w:val="00F852B0"/>
    <w:rsid w:val="00F90D11"/>
    <w:rsid w:val="00FB3A9E"/>
    <w:rsid w:val="00FF1418"/>
    <w:rsid w:val="07D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539</Words>
  <Characters>542</Characters>
  <Lines>3</Lines>
  <Paragraphs>1</Paragraphs>
  <TotalTime>96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2021-10-18T02:04:00Z</dcterms:created>
  <dc:creator>imac</dc:creator>
  <cp:lastModifiedBy>梁佳</cp:lastModifiedBy>
  <dcterms:modified xsi:type="dcterms:W3CDTF">2023-05-25T07:58:12Z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4DACF84752C74D6B8D9BA155FE842C01_13</vt:lpwstr>
  </property>
</Properties>
</file>